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F17" w:rsidRPr="00FF53EF" w:rsidRDefault="00BD2F17" w:rsidP="00927027">
      <w:pPr>
        <w:tabs>
          <w:tab w:val="left" w:pos="5812"/>
          <w:tab w:val="left" w:pos="6379"/>
          <w:tab w:val="right" w:pos="145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FF53EF">
        <w:rPr>
          <w:rFonts w:ascii="Times New Roman" w:hAnsi="Times New Roman"/>
          <w:b/>
          <w:sz w:val="28"/>
          <w:szCs w:val="28"/>
        </w:rPr>
        <w:t xml:space="preserve">Інформаційна довідка </w:t>
      </w:r>
    </w:p>
    <w:p w:rsidR="001079F3" w:rsidRDefault="001079F3" w:rsidP="00927027">
      <w:pPr>
        <w:tabs>
          <w:tab w:val="left" w:pos="5812"/>
          <w:tab w:val="left" w:pos="6379"/>
          <w:tab w:val="right" w:pos="145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</w:t>
      </w:r>
      <w:r w:rsidR="00BD2F17" w:rsidRPr="00FF53EF">
        <w:rPr>
          <w:rFonts w:ascii="Times New Roman" w:hAnsi="Times New Roman"/>
          <w:b/>
          <w:sz w:val="28"/>
          <w:szCs w:val="28"/>
        </w:rPr>
        <w:t xml:space="preserve">ро виконання </w:t>
      </w:r>
      <w:r>
        <w:rPr>
          <w:rFonts w:ascii="Times New Roman" w:hAnsi="Times New Roman"/>
          <w:b/>
          <w:sz w:val="28"/>
          <w:szCs w:val="28"/>
        </w:rPr>
        <w:t xml:space="preserve">у 2017 році </w:t>
      </w:r>
    </w:p>
    <w:p w:rsidR="00BD2F17" w:rsidRPr="00FF53EF" w:rsidRDefault="00BD2F17" w:rsidP="00927027">
      <w:pPr>
        <w:tabs>
          <w:tab w:val="left" w:pos="5812"/>
          <w:tab w:val="left" w:pos="6379"/>
          <w:tab w:val="right" w:pos="145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53EF">
        <w:rPr>
          <w:rFonts w:ascii="Times New Roman" w:hAnsi="Times New Roman"/>
          <w:b/>
          <w:sz w:val="28"/>
          <w:szCs w:val="28"/>
        </w:rPr>
        <w:t>Регіональної програми «Буковинські студії VIII»</w:t>
      </w:r>
    </w:p>
    <w:p w:rsidR="00BD2F17" w:rsidRPr="00FF53EF" w:rsidRDefault="00BD2F17" w:rsidP="00927027">
      <w:pPr>
        <w:tabs>
          <w:tab w:val="left" w:pos="5812"/>
          <w:tab w:val="left" w:pos="6379"/>
          <w:tab w:val="right" w:pos="1457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53EF">
        <w:rPr>
          <w:rFonts w:ascii="Times New Roman" w:hAnsi="Times New Roman"/>
          <w:b/>
          <w:sz w:val="28"/>
          <w:szCs w:val="28"/>
        </w:rPr>
        <w:t>(археологія, історія та культура Буковини (13</w:t>
      </w:r>
      <w:r w:rsidR="001079F3">
        <w:rPr>
          <w:rFonts w:ascii="Times New Roman" w:hAnsi="Times New Roman"/>
          <w:b/>
          <w:sz w:val="28"/>
          <w:szCs w:val="28"/>
        </w:rPr>
        <w:t>59-1940 рр</w:t>
      </w:r>
      <w:r w:rsidR="00502D5A">
        <w:rPr>
          <w:rFonts w:ascii="Times New Roman" w:hAnsi="Times New Roman"/>
          <w:b/>
          <w:sz w:val="28"/>
          <w:szCs w:val="28"/>
        </w:rPr>
        <w:t>)</w:t>
      </w:r>
    </w:p>
    <w:p w:rsidR="008372C9" w:rsidRPr="00FF53EF" w:rsidRDefault="00BD2F17" w:rsidP="0092702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FF53EF">
        <w:rPr>
          <w:sz w:val="28"/>
          <w:szCs w:val="28"/>
          <w:lang w:val="uk-UA"/>
        </w:rPr>
        <w:t>Відповідно до Регіональної програми «Буковинські студії VIII» (археологія, історія та культура Буковини (1359-1940 рр.)) на 2017-2019 роки</w:t>
      </w:r>
      <w:r w:rsidR="008372C9" w:rsidRPr="00FF53EF">
        <w:rPr>
          <w:sz w:val="28"/>
          <w:szCs w:val="28"/>
          <w:lang w:val="uk-UA"/>
        </w:rPr>
        <w:t xml:space="preserve"> (Далі – Програма)</w:t>
      </w:r>
      <w:r w:rsidR="007F0FA6" w:rsidRPr="00FF53EF">
        <w:rPr>
          <w:sz w:val="28"/>
          <w:szCs w:val="28"/>
          <w:lang w:val="uk-UA"/>
        </w:rPr>
        <w:t xml:space="preserve">, затвердженої рішенням </w:t>
      </w:r>
      <w:r w:rsidR="00CD64D7" w:rsidRPr="00FF53EF">
        <w:rPr>
          <w:sz w:val="28"/>
          <w:szCs w:val="28"/>
          <w:lang w:val="uk-UA"/>
        </w:rPr>
        <w:t xml:space="preserve">XIV </w:t>
      </w:r>
      <w:r w:rsidR="007F0FA6" w:rsidRPr="00FF53EF">
        <w:rPr>
          <w:sz w:val="28"/>
          <w:szCs w:val="28"/>
          <w:lang w:val="uk-UA"/>
        </w:rPr>
        <w:t xml:space="preserve">сесії Чернівецької обласної ради </w:t>
      </w:r>
      <w:r w:rsidR="00CD64D7" w:rsidRPr="00FF53EF">
        <w:rPr>
          <w:sz w:val="28"/>
          <w:szCs w:val="28"/>
          <w:lang w:val="uk-UA"/>
        </w:rPr>
        <w:t xml:space="preserve">VII скликання </w:t>
      </w:r>
      <w:r w:rsidR="007F0FA6" w:rsidRPr="00FF53EF">
        <w:rPr>
          <w:sz w:val="28"/>
          <w:szCs w:val="28"/>
          <w:lang w:val="uk-UA"/>
        </w:rPr>
        <w:t>від 4 липня 2017 р.</w:t>
      </w:r>
      <w:r w:rsidR="00CD64D7" w:rsidRPr="00FF53EF">
        <w:rPr>
          <w:sz w:val="28"/>
          <w:szCs w:val="28"/>
          <w:lang w:val="uk-UA"/>
        </w:rPr>
        <w:t xml:space="preserve"> </w:t>
      </w:r>
      <w:r w:rsidR="00816C1C" w:rsidRPr="00FF53EF">
        <w:rPr>
          <w:sz w:val="28"/>
          <w:szCs w:val="28"/>
          <w:lang w:val="uk-UA"/>
        </w:rPr>
        <w:t>№ 99-14/17</w:t>
      </w:r>
      <w:r w:rsidR="007F0FA6" w:rsidRPr="00FF53EF">
        <w:rPr>
          <w:sz w:val="28"/>
          <w:szCs w:val="28"/>
          <w:lang w:val="uk-UA"/>
        </w:rPr>
        <w:t>, науково-дослідн</w:t>
      </w:r>
      <w:r w:rsidR="00816C1C" w:rsidRPr="00FF53EF">
        <w:rPr>
          <w:sz w:val="28"/>
          <w:szCs w:val="28"/>
          <w:lang w:val="uk-UA"/>
        </w:rPr>
        <w:t>им</w:t>
      </w:r>
      <w:r w:rsidR="007F0FA6" w:rsidRPr="00FF53EF">
        <w:rPr>
          <w:sz w:val="28"/>
          <w:szCs w:val="28"/>
          <w:lang w:val="uk-UA"/>
        </w:rPr>
        <w:t xml:space="preserve"> Центр</w:t>
      </w:r>
      <w:r w:rsidR="00816C1C" w:rsidRPr="00FF53EF">
        <w:rPr>
          <w:sz w:val="28"/>
          <w:szCs w:val="28"/>
          <w:lang w:val="uk-UA"/>
        </w:rPr>
        <w:t>ом</w:t>
      </w:r>
      <w:r w:rsidR="007F0FA6" w:rsidRPr="00FF53EF">
        <w:rPr>
          <w:sz w:val="28"/>
          <w:szCs w:val="28"/>
          <w:lang w:val="uk-UA"/>
        </w:rPr>
        <w:t xml:space="preserve"> </w:t>
      </w:r>
      <w:proofErr w:type="spellStart"/>
      <w:r w:rsidR="007F0FA6" w:rsidRPr="00FF53EF">
        <w:rPr>
          <w:sz w:val="28"/>
          <w:szCs w:val="28"/>
          <w:lang w:val="uk-UA"/>
        </w:rPr>
        <w:t>Буковинознавства</w:t>
      </w:r>
      <w:proofErr w:type="spellEnd"/>
      <w:r w:rsidR="007F0FA6" w:rsidRPr="00FF53EF">
        <w:rPr>
          <w:sz w:val="28"/>
          <w:szCs w:val="28"/>
          <w:lang w:val="uk-UA"/>
        </w:rPr>
        <w:t xml:space="preserve"> Чернівецького національного університету імені Юрія </w:t>
      </w:r>
      <w:proofErr w:type="spellStart"/>
      <w:r w:rsidR="007F0FA6" w:rsidRPr="00FF53EF">
        <w:rPr>
          <w:sz w:val="28"/>
          <w:szCs w:val="28"/>
          <w:lang w:val="uk-UA"/>
        </w:rPr>
        <w:t>Федьковича</w:t>
      </w:r>
      <w:proofErr w:type="spellEnd"/>
      <w:r w:rsidR="00B645B4" w:rsidRPr="00FF53EF">
        <w:rPr>
          <w:sz w:val="28"/>
          <w:szCs w:val="28"/>
          <w:lang w:val="uk-UA"/>
        </w:rPr>
        <w:t xml:space="preserve"> (Далі – Центр </w:t>
      </w:r>
      <w:proofErr w:type="spellStart"/>
      <w:r w:rsidR="00B645B4" w:rsidRPr="00FF53EF">
        <w:rPr>
          <w:sz w:val="28"/>
          <w:szCs w:val="28"/>
          <w:lang w:val="uk-UA"/>
        </w:rPr>
        <w:t>Буковинознавства</w:t>
      </w:r>
      <w:proofErr w:type="spellEnd"/>
      <w:r w:rsidR="00B645B4" w:rsidRPr="00FF53EF">
        <w:rPr>
          <w:sz w:val="28"/>
          <w:szCs w:val="28"/>
          <w:lang w:val="uk-UA"/>
        </w:rPr>
        <w:t>)</w:t>
      </w:r>
      <w:r w:rsidR="007F0FA6" w:rsidRPr="00FF53EF">
        <w:rPr>
          <w:sz w:val="28"/>
          <w:szCs w:val="28"/>
          <w:lang w:val="uk-UA"/>
        </w:rPr>
        <w:t xml:space="preserve"> </w:t>
      </w:r>
      <w:r w:rsidR="00816C1C" w:rsidRPr="00FF53EF">
        <w:rPr>
          <w:sz w:val="28"/>
          <w:szCs w:val="28"/>
          <w:lang w:val="uk-UA"/>
        </w:rPr>
        <w:t xml:space="preserve">упродовж 2017 року проведено </w:t>
      </w:r>
      <w:r w:rsidR="00DF3C0F" w:rsidRPr="00FF53EF">
        <w:rPr>
          <w:b/>
          <w:sz w:val="28"/>
          <w:szCs w:val="28"/>
          <w:lang w:val="uk-UA"/>
        </w:rPr>
        <w:t>54</w:t>
      </w:r>
      <w:r w:rsidR="003517A8" w:rsidRPr="00FF53EF">
        <w:rPr>
          <w:sz w:val="28"/>
          <w:szCs w:val="28"/>
          <w:lang w:val="uk-UA"/>
        </w:rPr>
        <w:t xml:space="preserve"> заход</w:t>
      </w:r>
      <w:r w:rsidR="00DF3C0F" w:rsidRPr="00FF53EF">
        <w:rPr>
          <w:sz w:val="28"/>
          <w:szCs w:val="28"/>
          <w:lang w:val="uk-UA"/>
        </w:rPr>
        <w:t>и</w:t>
      </w:r>
      <w:r w:rsidR="008C4978" w:rsidRPr="00FF53EF">
        <w:rPr>
          <w:sz w:val="28"/>
          <w:szCs w:val="28"/>
          <w:lang w:val="uk-UA"/>
        </w:rPr>
        <w:t>.</w:t>
      </w:r>
    </w:p>
    <w:p w:rsidR="00B645B4" w:rsidRPr="00FF53EF" w:rsidRDefault="008372C9" w:rsidP="0092702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FF53EF">
        <w:rPr>
          <w:sz w:val="28"/>
          <w:szCs w:val="28"/>
          <w:lang w:val="uk-UA"/>
        </w:rPr>
        <w:t>У</w:t>
      </w:r>
      <w:r w:rsidR="00BB5DA3" w:rsidRPr="00FF53EF">
        <w:rPr>
          <w:sz w:val="28"/>
          <w:szCs w:val="28"/>
          <w:lang w:val="uk-UA"/>
        </w:rPr>
        <w:t xml:space="preserve"> 2017 році з обласного бюджету </w:t>
      </w:r>
      <w:r w:rsidRPr="00FF53EF">
        <w:rPr>
          <w:sz w:val="28"/>
          <w:szCs w:val="28"/>
          <w:lang w:val="uk-UA"/>
        </w:rPr>
        <w:t xml:space="preserve">на реалізацію заходів було </w:t>
      </w:r>
      <w:r w:rsidR="00BB5DA3" w:rsidRPr="00FF53EF">
        <w:rPr>
          <w:sz w:val="28"/>
          <w:szCs w:val="28"/>
          <w:lang w:val="uk-UA"/>
        </w:rPr>
        <w:t>виділено</w:t>
      </w:r>
      <w:r w:rsidR="008C4978" w:rsidRPr="00FF53EF">
        <w:rPr>
          <w:sz w:val="28"/>
          <w:szCs w:val="28"/>
          <w:lang w:val="uk-UA"/>
        </w:rPr>
        <w:t xml:space="preserve">  </w:t>
      </w:r>
      <w:r w:rsidR="00BB5DA3" w:rsidRPr="00FF53EF">
        <w:rPr>
          <w:sz w:val="28"/>
          <w:szCs w:val="28"/>
          <w:lang w:val="uk-UA"/>
        </w:rPr>
        <w:t xml:space="preserve"> </w:t>
      </w:r>
      <w:r w:rsidR="00BB5DA3" w:rsidRPr="00FF53EF">
        <w:rPr>
          <w:b/>
          <w:sz w:val="28"/>
          <w:szCs w:val="28"/>
          <w:lang w:val="uk-UA"/>
        </w:rPr>
        <w:t>200 тис.</w:t>
      </w:r>
      <w:r w:rsidRPr="00FF53EF">
        <w:rPr>
          <w:sz w:val="28"/>
          <w:szCs w:val="28"/>
          <w:lang w:val="uk-UA"/>
        </w:rPr>
        <w:t xml:space="preserve"> </w:t>
      </w:r>
      <w:r w:rsidRPr="00FF53EF">
        <w:rPr>
          <w:b/>
          <w:sz w:val="28"/>
          <w:szCs w:val="28"/>
          <w:lang w:val="uk-UA"/>
        </w:rPr>
        <w:t>грн</w:t>
      </w:r>
      <w:r w:rsidR="00BB5DA3" w:rsidRPr="00FF53EF">
        <w:rPr>
          <w:b/>
          <w:sz w:val="28"/>
          <w:szCs w:val="28"/>
          <w:lang w:val="uk-UA"/>
        </w:rPr>
        <w:t>.</w:t>
      </w:r>
      <w:r w:rsidRPr="00FF53EF">
        <w:rPr>
          <w:b/>
          <w:sz w:val="28"/>
          <w:szCs w:val="28"/>
          <w:lang w:val="uk-UA"/>
        </w:rPr>
        <w:t xml:space="preserve"> (</w:t>
      </w:r>
      <w:r w:rsidRPr="00FF53EF">
        <w:rPr>
          <w:sz w:val="28"/>
          <w:szCs w:val="28"/>
          <w:lang w:val="uk-UA"/>
        </w:rPr>
        <w:t>Програмою було заплановано на 2017 р.</w:t>
      </w:r>
      <w:r w:rsidRPr="00FF53EF">
        <w:rPr>
          <w:b/>
          <w:sz w:val="28"/>
          <w:szCs w:val="28"/>
          <w:lang w:val="uk-UA"/>
        </w:rPr>
        <w:t xml:space="preserve"> –</w:t>
      </w:r>
      <w:r w:rsidR="00817A65" w:rsidRPr="00FF53EF">
        <w:rPr>
          <w:b/>
          <w:sz w:val="28"/>
          <w:szCs w:val="28"/>
          <w:lang w:val="uk-UA"/>
        </w:rPr>
        <w:t xml:space="preserve"> </w:t>
      </w:r>
      <w:r w:rsidRPr="00FF53EF">
        <w:rPr>
          <w:sz w:val="28"/>
          <w:szCs w:val="28"/>
          <w:lang w:val="uk-UA"/>
        </w:rPr>
        <w:t>295,0 тис. грн.)</w:t>
      </w:r>
    </w:p>
    <w:p w:rsidR="00B645B4" w:rsidRPr="00FF53EF" w:rsidRDefault="008372C9" w:rsidP="0092702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i/>
          <w:sz w:val="28"/>
          <w:szCs w:val="28"/>
          <w:lang w:val="uk-UA"/>
        </w:rPr>
      </w:pPr>
      <w:r w:rsidRPr="00FF53EF">
        <w:rPr>
          <w:sz w:val="28"/>
          <w:szCs w:val="28"/>
          <w:lang w:val="uk-UA"/>
        </w:rPr>
        <w:t xml:space="preserve">Відповідно до показників продукту, ефективності та якості програми визначених </w:t>
      </w:r>
      <w:r w:rsidR="008C4978" w:rsidRPr="00FF53EF">
        <w:rPr>
          <w:sz w:val="28"/>
          <w:szCs w:val="28"/>
          <w:lang w:val="uk-UA"/>
        </w:rPr>
        <w:t xml:space="preserve">згідно </w:t>
      </w:r>
      <w:r w:rsidRPr="00FF53EF">
        <w:rPr>
          <w:sz w:val="28"/>
          <w:szCs w:val="28"/>
          <w:lang w:val="uk-UA"/>
        </w:rPr>
        <w:t>додатк</w:t>
      </w:r>
      <w:r w:rsidR="008C4978" w:rsidRPr="00FF53EF">
        <w:rPr>
          <w:sz w:val="28"/>
          <w:szCs w:val="28"/>
          <w:lang w:val="uk-UA"/>
        </w:rPr>
        <w:t>у</w:t>
      </w:r>
      <w:r w:rsidRPr="00FF53EF">
        <w:rPr>
          <w:sz w:val="28"/>
          <w:szCs w:val="28"/>
          <w:lang w:val="uk-UA"/>
        </w:rPr>
        <w:t xml:space="preserve"> 3 </w:t>
      </w:r>
      <w:r w:rsidR="008C4978" w:rsidRPr="00FF53EF">
        <w:rPr>
          <w:sz w:val="28"/>
          <w:szCs w:val="28"/>
          <w:lang w:val="uk-UA"/>
        </w:rPr>
        <w:t xml:space="preserve">Програми, Центром </w:t>
      </w:r>
      <w:proofErr w:type="spellStart"/>
      <w:r w:rsidR="008C4978" w:rsidRPr="00FF53EF">
        <w:rPr>
          <w:sz w:val="28"/>
          <w:szCs w:val="28"/>
          <w:lang w:val="uk-UA"/>
        </w:rPr>
        <w:t>Буковинознавства</w:t>
      </w:r>
      <w:proofErr w:type="spellEnd"/>
      <w:r w:rsidR="008C4978" w:rsidRPr="00FF53EF">
        <w:rPr>
          <w:sz w:val="28"/>
          <w:szCs w:val="28"/>
          <w:lang w:val="uk-UA"/>
        </w:rPr>
        <w:t xml:space="preserve"> проведено </w:t>
      </w:r>
      <w:r w:rsidR="00CA7A58" w:rsidRPr="00FF53EF">
        <w:rPr>
          <w:sz w:val="28"/>
          <w:szCs w:val="28"/>
          <w:lang w:val="uk-UA"/>
        </w:rPr>
        <w:t xml:space="preserve">  </w:t>
      </w:r>
      <w:r w:rsidR="008C4978" w:rsidRPr="00FF53EF">
        <w:rPr>
          <w:b/>
          <w:sz w:val="28"/>
          <w:szCs w:val="28"/>
          <w:lang w:val="uk-UA"/>
        </w:rPr>
        <w:t xml:space="preserve">4 </w:t>
      </w:r>
      <w:r w:rsidR="008C4978" w:rsidRPr="00FF53EF">
        <w:rPr>
          <w:sz w:val="28"/>
          <w:szCs w:val="28"/>
          <w:lang w:val="uk-UA"/>
        </w:rPr>
        <w:t xml:space="preserve">комплексні дослідження за </w:t>
      </w:r>
      <w:r w:rsidR="00CA7A58" w:rsidRPr="00FF53EF">
        <w:rPr>
          <w:sz w:val="28"/>
          <w:szCs w:val="28"/>
          <w:lang w:val="uk-UA"/>
        </w:rPr>
        <w:t xml:space="preserve">наступними </w:t>
      </w:r>
      <w:r w:rsidR="008C4978" w:rsidRPr="00FF53EF">
        <w:rPr>
          <w:sz w:val="28"/>
          <w:szCs w:val="28"/>
          <w:lang w:val="uk-UA"/>
        </w:rPr>
        <w:t>напрямами:</w:t>
      </w:r>
      <w:r w:rsidR="00CA7A58" w:rsidRPr="00FF53EF">
        <w:rPr>
          <w:sz w:val="28"/>
          <w:szCs w:val="28"/>
          <w:lang w:val="uk-UA"/>
        </w:rPr>
        <w:t xml:space="preserve"> 1)</w:t>
      </w:r>
      <w:r w:rsidR="008C4978" w:rsidRPr="00FF53EF">
        <w:rPr>
          <w:sz w:val="28"/>
          <w:szCs w:val="28"/>
          <w:lang w:val="uk-UA"/>
        </w:rPr>
        <w:t xml:space="preserve"> історія буковинського краю 1774-1944 рр</w:t>
      </w:r>
      <w:r w:rsidR="006D6BC8" w:rsidRPr="00FF53EF">
        <w:rPr>
          <w:sz w:val="28"/>
          <w:szCs w:val="28"/>
          <w:lang w:val="uk-UA"/>
        </w:rPr>
        <w:t>.</w:t>
      </w:r>
      <w:r w:rsidR="008C4978" w:rsidRPr="00FF53EF">
        <w:rPr>
          <w:sz w:val="28"/>
          <w:szCs w:val="28"/>
          <w:lang w:val="uk-UA"/>
        </w:rPr>
        <w:t xml:space="preserve">; </w:t>
      </w:r>
      <w:r w:rsidR="00CA7A58" w:rsidRPr="00FF53EF">
        <w:rPr>
          <w:sz w:val="28"/>
          <w:szCs w:val="28"/>
          <w:lang w:val="uk-UA"/>
        </w:rPr>
        <w:t xml:space="preserve">2) </w:t>
      </w:r>
      <w:r w:rsidR="008C4978" w:rsidRPr="00FF53EF">
        <w:rPr>
          <w:sz w:val="28"/>
          <w:szCs w:val="28"/>
          <w:lang w:val="uk-UA"/>
        </w:rPr>
        <w:t>роль місцевих еліт та церкви в умовах політичних змін, зокрема періодів Австрійської імперії та переходу краю до складу Румунії;</w:t>
      </w:r>
      <w:r w:rsidR="00CA7A58" w:rsidRPr="00FF53EF">
        <w:rPr>
          <w:sz w:val="28"/>
          <w:szCs w:val="28"/>
          <w:lang w:val="uk-UA"/>
        </w:rPr>
        <w:t xml:space="preserve">       3) археологічні дослідження на території Чернівецької області; 4) дослідження сакральних місць пам’яті</w:t>
      </w:r>
      <w:r w:rsidR="006D6BC8" w:rsidRPr="00FF53EF">
        <w:rPr>
          <w:sz w:val="28"/>
          <w:szCs w:val="28"/>
          <w:lang w:val="uk-UA"/>
        </w:rPr>
        <w:t xml:space="preserve"> етнічних груп, які проживають на території області в різні історичні епохи.</w:t>
      </w:r>
      <w:r w:rsidR="006D6BC8" w:rsidRPr="00FF53EF">
        <w:rPr>
          <w:sz w:val="28"/>
          <w:szCs w:val="28"/>
          <w:lang w:val="uk-UA"/>
        </w:rPr>
        <w:tab/>
      </w:r>
      <w:r w:rsidR="00F60D16" w:rsidRPr="00FF53EF">
        <w:rPr>
          <w:sz w:val="28"/>
          <w:szCs w:val="28"/>
          <w:lang w:val="uk-UA"/>
        </w:rPr>
        <w:t xml:space="preserve">За результатами цих досліджень </w:t>
      </w:r>
      <w:r w:rsidR="00DF3C0F" w:rsidRPr="00FF53EF">
        <w:rPr>
          <w:sz w:val="28"/>
          <w:szCs w:val="28"/>
          <w:lang w:val="uk-UA"/>
        </w:rPr>
        <w:t xml:space="preserve">всього </w:t>
      </w:r>
      <w:r w:rsidR="00F60D16" w:rsidRPr="00FF53EF">
        <w:rPr>
          <w:sz w:val="28"/>
          <w:szCs w:val="28"/>
          <w:lang w:val="uk-UA"/>
        </w:rPr>
        <w:t xml:space="preserve">підготовлено та опубліковано </w:t>
      </w:r>
      <w:r w:rsidR="004D2960" w:rsidRPr="00FF53EF">
        <w:rPr>
          <w:b/>
          <w:sz w:val="28"/>
          <w:szCs w:val="28"/>
          <w:lang w:val="uk-UA"/>
        </w:rPr>
        <w:t>17</w:t>
      </w:r>
      <w:r w:rsidR="004D2960" w:rsidRPr="00FF53EF">
        <w:rPr>
          <w:sz w:val="28"/>
          <w:szCs w:val="28"/>
          <w:lang w:val="uk-UA"/>
        </w:rPr>
        <w:t xml:space="preserve"> наукових статей</w:t>
      </w:r>
      <w:r w:rsidR="00593F4E" w:rsidRPr="00FF53EF">
        <w:rPr>
          <w:sz w:val="28"/>
          <w:szCs w:val="28"/>
          <w:lang w:val="uk-UA"/>
        </w:rPr>
        <w:t xml:space="preserve">, які надруковані у щорічнику Центру </w:t>
      </w:r>
      <w:proofErr w:type="spellStart"/>
      <w:r w:rsidR="00593F4E" w:rsidRPr="00FF53EF">
        <w:rPr>
          <w:sz w:val="28"/>
          <w:szCs w:val="28"/>
          <w:lang w:val="uk-UA"/>
        </w:rPr>
        <w:t>Буковинозавства</w:t>
      </w:r>
      <w:proofErr w:type="spellEnd"/>
      <w:r w:rsidR="00593F4E" w:rsidRPr="00FF53EF">
        <w:rPr>
          <w:sz w:val="28"/>
          <w:szCs w:val="28"/>
          <w:lang w:val="uk-UA"/>
        </w:rPr>
        <w:t xml:space="preserve"> </w:t>
      </w:r>
      <w:r w:rsidR="00593F4E" w:rsidRPr="00FF53EF">
        <w:rPr>
          <w:i/>
          <w:sz w:val="28"/>
          <w:szCs w:val="28"/>
          <w:lang w:val="uk-UA"/>
        </w:rPr>
        <w:t xml:space="preserve">(Вісник центру </w:t>
      </w:r>
      <w:proofErr w:type="spellStart"/>
      <w:r w:rsidR="00593F4E" w:rsidRPr="00FF53EF">
        <w:rPr>
          <w:i/>
          <w:sz w:val="28"/>
          <w:szCs w:val="28"/>
          <w:lang w:val="uk-UA"/>
        </w:rPr>
        <w:t>Буковинозавства</w:t>
      </w:r>
      <w:proofErr w:type="spellEnd"/>
      <w:r w:rsidR="00593F4E" w:rsidRPr="00FF53EF">
        <w:rPr>
          <w:i/>
          <w:sz w:val="28"/>
          <w:szCs w:val="28"/>
          <w:lang w:val="uk-UA"/>
        </w:rPr>
        <w:t xml:space="preserve">. Збірник наукових праць науково-дослідних Центру </w:t>
      </w:r>
      <w:proofErr w:type="spellStart"/>
      <w:r w:rsidR="00593F4E" w:rsidRPr="00FF53EF">
        <w:rPr>
          <w:i/>
          <w:sz w:val="28"/>
          <w:szCs w:val="28"/>
          <w:lang w:val="uk-UA"/>
        </w:rPr>
        <w:t>буковинознавства</w:t>
      </w:r>
      <w:proofErr w:type="spellEnd"/>
      <w:r w:rsidR="00593F4E" w:rsidRPr="00FF53EF">
        <w:rPr>
          <w:i/>
          <w:sz w:val="28"/>
          <w:szCs w:val="28"/>
          <w:lang w:val="uk-UA"/>
        </w:rPr>
        <w:t xml:space="preserve"> </w:t>
      </w:r>
      <w:proofErr w:type="spellStart"/>
      <w:r w:rsidR="00593F4E" w:rsidRPr="00FF53EF">
        <w:rPr>
          <w:i/>
          <w:sz w:val="28"/>
          <w:szCs w:val="28"/>
          <w:lang w:val="uk-UA"/>
        </w:rPr>
        <w:t>Черніецького</w:t>
      </w:r>
      <w:proofErr w:type="spellEnd"/>
      <w:r w:rsidR="00593F4E" w:rsidRPr="00FF53EF">
        <w:rPr>
          <w:i/>
          <w:sz w:val="28"/>
          <w:szCs w:val="28"/>
          <w:lang w:val="uk-UA"/>
        </w:rPr>
        <w:t xml:space="preserve"> національного університету імені Юрія </w:t>
      </w:r>
      <w:proofErr w:type="spellStart"/>
      <w:r w:rsidR="00593F4E" w:rsidRPr="00FF53EF">
        <w:rPr>
          <w:i/>
          <w:sz w:val="28"/>
          <w:szCs w:val="28"/>
          <w:lang w:val="uk-UA"/>
        </w:rPr>
        <w:t>Федьковича</w:t>
      </w:r>
      <w:proofErr w:type="spellEnd"/>
      <w:r w:rsidR="00593F4E" w:rsidRPr="00FF53EF">
        <w:rPr>
          <w:i/>
          <w:sz w:val="28"/>
          <w:szCs w:val="28"/>
          <w:lang w:val="uk-UA"/>
        </w:rPr>
        <w:t xml:space="preserve">. – Чернівці: </w:t>
      </w:r>
      <w:proofErr w:type="spellStart"/>
      <w:r w:rsidR="00593F4E" w:rsidRPr="00FF53EF">
        <w:rPr>
          <w:i/>
          <w:sz w:val="28"/>
          <w:szCs w:val="28"/>
          <w:lang w:val="uk-UA"/>
        </w:rPr>
        <w:t>Технодрук</w:t>
      </w:r>
      <w:proofErr w:type="spellEnd"/>
      <w:r w:rsidR="00593F4E" w:rsidRPr="00FF53EF">
        <w:rPr>
          <w:i/>
          <w:sz w:val="28"/>
          <w:szCs w:val="28"/>
          <w:lang w:val="uk-UA"/>
        </w:rPr>
        <w:t>, 2017. – Т.1. – 180 с.).</w:t>
      </w:r>
    </w:p>
    <w:p w:rsidR="00D57239" w:rsidRPr="00FF53EF" w:rsidRDefault="00D57239" w:rsidP="0092702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FF53EF">
        <w:rPr>
          <w:sz w:val="28"/>
          <w:szCs w:val="28"/>
          <w:lang w:val="uk-UA"/>
        </w:rPr>
        <w:t xml:space="preserve">Центром </w:t>
      </w:r>
      <w:proofErr w:type="spellStart"/>
      <w:r w:rsidRPr="00FF53EF">
        <w:rPr>
          <w:sz w:val="28"/>
          <w:szCs w:val="28"/>
          <w:lang w:val="uk-UA"/>
        </w:rPr>
        <w:t>Буковинознавства</w:t>
      </w:r>
      <w:proofErr w:type="spellEnd"/>
      <w:r w:rsidRPr="00FF53EF">
        <w:rPr>
          <w:sz w:val="28"/>
          <w:szCs w:val="28"/>
          <w:lang w:val="uk-UA"/>
        </w:rPr>
        <w:t xml:space="preserve"> вжиті заходи щодо популяризації та поширення результатів наукових досліджень історії та культури Буковини серед населення краю. </w:t>
      </w:r>
      <w:r w:rsidR="00927027" w:rsidRPr="00FF53EF">
        <w:rPr>
          <w:sz w:val="28"/>
          <w:szCs w:val="28"/>
          <w:lang w:val="uk-UA"/>
        </w:rPr>
        <w:t>Так, у</w:t>
      </w:r>
      <w:r w:rsidRPr="00FF53EF">
        <w:rPr>
          <w:sz w:val="28"/>
          <w:szCs w:val="28"/>
          <w:lang w:val="uk-UA"/>
        </w:rPr>
        <w:t xml:space="preserve">продовж звітного періоду виголошено </w:t>
      </w:r>
      <w:r w:rsidRPr="00FF53EF">
        <w:rPr>
          <w:b/>
          <w:sz w:val="28"/>
          <w:szCs w:val="28"/>
          <w:lang w:val="uk-UA"/>
        </w:rPr>
        <w:t>29</w:t>
      </w:r>
      <w:r w:rsidRPr="00FF53EF">
        <w:rPr>
          <w:sz w:val="28"/>
          <w:szCs w:val="28"/>
          <w:lang w:val="uk-UA"/>
        </w:rPr>
        <w:t xml:space="preserve"> наукових доповідей на конференціях</w:t>
      </w:r>
      <w:r w:rsidR="000A24A0" w:rsidRPr="00FF53EF">
        <w:rPr>
          <w:sz w:val="28"/>
          <w:szCs w:val="28"/>
          <w:lang w:val="uk-UA"/>
        </w:rPr>
        <w:t xml:space="preserve"> різних рівнів</w:t>
      </w:r>
      <w:r w:rsidRPr="00FF53EF">
        <w:rPr>
          <w:sz w:val="28"/>
          <w:szCs w:val="28"/>
          <w:lang w:val="uk-UA"/>
        </w:rPr>
        <w:t>, присв</w:t>
      </w:r>
      <w:r w:rsidR="000A24A0" w:rsidRPr="00FF53EF">
        <w:rPr>
          <w:sz w:val="28"/>
          <w:szCs w:val="28"/>
          <w:lang w:val="uk-UA"/>
        </w:rPr>
        <w:t xml:space="preserve">ячених проблемам історії, археології </w:t>
      </w:r>
      <w:r w:rsidRPr="00FF53EF">
        <w:rPr>
          <w:sz w:val="28"/>
          <w:szCs w:val="28"/>
          <w:lang w:val="uk-UA"/>
        </w:rPr>
        <w:t>та культури Буковини.</w:t>
      </w:r>
    </w:p>
    <w:p w:rsidR="004C540B" w:rsidRPr="00FF53EF" w:rsidRDefault="000A24A0" w:rsidP="00927027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F53EF">
        <w:rPr>
          <w:rFonts w:ascii="Times New Roman" w:hAnsi="Times New Roman"/>
          <w:sz w:val="28"/>
          <w:szCs w:val="28"/>
        </w:rPr>
        <w:t>П</w:t>
      </w:r>
      <w:r w:rsidR="004C540B" w:rsidRPr="00FF53EF">
        <w:rPr>
          <w:rFonts w:ascii="Times New Roman" w:hAnsi="Times New Roman"/>
          <w:sz w:val="28"/>
          <w:szCs w:val="28"/>
        </w:rPr>
        <w:t>роведено та організовано</w:t>
      </w:r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7027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20-21 жовтня 2017 року </w:t>
      </w:r>
      <w:r w:rsidR="004C540B" w:rsidRPr="00FF53EF">
        <w:rPr>
          <w:rFonts w:ascii="Times New Roman" w:eastAsia="Times New Roman" w:hAnsi="Times New Roman"/>
          <w:b/>
          <w:sz w:val="28"/>
          <w:szCs w:val="28"/>
          <w:lang w:eastAsia="ru-RU"/>
        </w:rPr>
        <w:t>ХI Буковинськ</w:t>
      </w:r>
      <w:r w:rsidR="00FF53EF" w:rsidRPr="00FF53EF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="004C540B" w:rsidRPr="00FF53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міжнародн</w:t>
      </w:r>
      <w:r w:rsidR="00FF53EF" w:rsidRPr="00FF53EF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="00CD64D7" w:rsidRPr="00FF53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CD64D7" w:rsidRPr="00FF53EF">
        <w:rPr>
          <w:rFonts w:ascii="Times New Roman" w:eastAsia="Times New Roman" w:hAnsi="Times New Roman"/>
          <w:b/>
          <w:sz w:val="28"/>
          <w:szCs w:val="28"/>
          <w:lang w:eastAsia="ru-RU"/>
        </w:rPr>
        <w:t>історико-краєзнавч</w:t>
      </w:r>
      <w:r w:rsidR="00FF53EF" w:rsidRPr="00FF53EF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proofErr w:type="spellEnd"/>
      <w:r w:rsidR="00D57239" w:rsidRPr="00FF53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конференці</w:t>
      </w:r>
      <w:r w:rsidR="00FF53EF" w:rsidRPr="00FF53EF">
        <w:rPr>
          <w:rFonts w:ascii="Times New Roman" w:eastAsia="Times New Roman" w:hAnsi="Times New Roman"/>
          <w:b/>
          <w:sz w:val="28"/>
          <w:szCs w:val="28"/>
          <w:lang w:eastAsia="ru-RU"/>
        </w:rPr>
        <w:t>ю</w:t>
      </w:r>
      <w:r w:rsidR="004C540B" w:rsidRPr="00FF53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присвячен</w:t>
      </w:r>
      <w:r w:rsidR="00FF53EF" w:rsidRPr="00FF53EF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="004C540B" w:rsidRPr="00FF53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100-річчю Української національної революції</w:t>
      </w:r>
      <w:r w:rsidR="004C540B" w:rsidRPr="00FF53EF">
        <w:rPr>
          <w:rFonts w:ascii="Times New Roman" w:hAnsi="Times New Roman"/>
          <w:b/>
          <w:sz w:val="28"/>
          <w:szCs w:val="28"/>
        </w:rPr>
        <w:t>.</w:t>
      </w:r>
      <w:r w:rsidR="004C540B" w:rsidRPr="00FF53EF">
        <w:rPr>
          <w:rFonts w:ascii="Times New Roman" w:hAnsi="Times New Roman"/>
          <w:sz w:val="28"/>
          <w:szCs w:val="28"/>
        </w:rPr>
        <w:t xml:space="preserve"> Опубліковано збірник тез учасників конференції</w:t>
      </w:r>
      <w:r w:rsidR="00927027" w:rsidRPr="00FF53EF">
        <w:rPr>
          <w:rFonts w:ascii="Times New Roman" w:hAnsi="Times New Roman"/>
          <w:sz w:val="28"/>
          <w:szCs w:val="28"/>
        </w:rPr>
        <w:t xml:space="preserve"> (</w:t>
      </w:r>
      <w:r w:rsidR="00ED5D41" w:rsidRPr="00FF53E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ХI Буковинська міжнародна </w:t>
      </w:r>
      <w:proofErr w:type="spellStart"/>
      <w:r w:rsidR="00ED5D41" w:rsidRPr="00FF53EF">
        <w:rPr>
          <w:rFonts w:ascii="Times New Roman" w:eastAsia="Times New Roman" w:hAnsi="Times New Roman"/>
          <w:i/>
          <w:sz w:val="28"/>
          <w:szCs w:val="28"/>
          <w:lang w:eastAsia="ru-RU"/>
        </w:rPr>
        <w:t>історико-краєзнавча</w:t>
      </w:r>
      <w:proofErr w:type="spellEnd"/>
      <w:r w:rsidR="00ED5D41" w:rsidRPr="00FF53E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CD64D7" w:rsidRPr="00FF53E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конференція </w:t>
      </w:r>
      <w:r w:rsidR="00ED5D41" w:rsidRPr="00FF53EF">
        <w:rPr>
          <w:rFonts w:ascii="Times New Roman" w:eastAsia="Times New Roman" w:hAnsi="Times New Roman"/>
          <w:i/>
          <w:sz w:val="28"/>
          <w:szCs w:val="28"/>
          <w:lang w:eastAsia="ru-RU"/>
        </w:rPr>
        <w:t>присвячена 100-річчю Української національної революції</w:t>
      </w:r>
      <w:r w:rsidR="00ED5D41" w:rsidRPr="00FF53EF">
        <w:rPr>
          <w:rFonts w:ascii="Times New Roman" w:hAnsi="Times New Roman"/>
          <w:i/>
          <w:sz w:val="28"/>
          <w:szCs w:val="28"/>
        </w:rPr>
        <w:t>. Тези доповідей, Чернівці 20-21 жовтня 2017 р. / Наук. ред. О.В.</w:t>
      </w:r>
      <w:proofErr w:type="spellStart"/>
      <w:r w:rsidR="00ED5D41" w:rsidRPr="00FF53EF">
        <w:rPr>
          <w:rFonts w:ascii="Times New Roman" w:hAnsi="Times New Roman"/>
          <w:i/>
          <w:sz w:val="28"/>
          <w:szCs w:val="28"/>
        </w:rPr>
        <w:t>Доброжанський</w:t>
      </w:r>
      <w:proofErr w:type="spellEnd"/>
      <w:r w:rsidR="00ED5D41" w:rsidRPr="00FF53EF">
        <w:rPr>
          <w:rFonts w:ascii="Times New Roman" w:hAnsi="Times New Roman"/>
          <w:i/>
          <w:sz w:val="28"/>
          <w:szCs w:val="28"/>
        </w:rPr>
        <w:t xml:space="preserve">. – Чернівці: </w:t>
      </w:r>
      <w:proofErr w:type="spellStart"/>
      <w:r w:rsidR="00ED5D41" w:rsidRPr="00FF53EF">
        <w:rPr>
          <w:rFonts w:ascii="Times New Roman" w:hAnsi="Times New Roman"/>
          <w:i/>
          <w:sz w:val="28"/>
          <w:szCs w:val="28"/>
        </w:rPr>
        <w:t>Технодрук</w:t>
      </w:r>
      <w:proofErr w:type="spellEnd"/>
      <w:r w:rsidR="00ED5D41" w:rsidRPr="00FF53EF">
        <w:rPr>
          <w:rFonts w:ascii="Times New Roman" w:hAnsi="Times New Roman"/>
          <w:i/>
          <w:sz w:val="28"/>
          <w:szCs w:val="28"/>
        </w:rPr>
        <w:t>, 2017. –164 с.</w:t>
      </w:r>
      <w:r w:rsidR="00927027" w:rsidRPr="00FF53EF">
        <w:rPr>
          <w:rFonts w:ascii="Times New Roman" w:hAnsi="Times New Roman"/>
          <w:i/>
          <w:sz w:val="28"/>
          <w:szCs w:val="28"/>
        </w:rPr>
        <w:t>)</w:t>
      </w:r>
      <w:r w:rsidR="00B762D0" w:rsidRPr="00FF53EF">
        <w:rPr>
          <w:rFonts w:ascii="Times New Roman" w:hAnsi="Times New Roman"/>
          <w:i/>
          <w:sz w:val="28"/>
          <w:szCs w:val="28"/>
        </w:rPr>
        <w:t>.</w:t>
      </w:r>
    </w:p>
    <w:p w:rsidR="004C540B" w:rsidRPr="00FF53EF" w:rsidRDefault="004C540B" w:rsidP="0092702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53EF">
        <w:rPr>
          <w:rFonts w:ascii="Times New Roman" w:hAnsi="Times New Roman"/>
          <w:sz w:val="28"/>
          <w:szCs w:val="28"/>
        </w:rPr>
        <w:t xml:space="preserve"> </w:t>
      </w:r>
      <w:r w:rsidR="00927027" w:rsidRPr="00FF53EF">
        <w:rPr>
          <w:rFonts w:ascii="Times New Roman" w:hAnsi="Times New Roman"/>
          <w:sz w:val="28"/>
          <w:szCs w:val="28"/>
        </w:rPr>
        <w:tab/>
      </w:r>
      <w:r w:rsidR="00B762D0" w:rsidRPr="00FF53EF">
        <w:rPr>
          <w:rFonts w:ascii="Times New Roman" w:hAnsi="Times New Roman"/>
          <w:sz w:val="28"/>
          <w:szCs w:val="28"/>
        </w:rPr>
        <w:t xml:space="preserve"> 21 листопада 2017 року Центр </w:t>
      </w:r>
      <w:proofErr w:type="spellStart"/>
      <w:r w:rsidR="00B762D0" w:rsidRPr="00FF53EF">
        <w:rPr>
          <w:rFonts w:ascii="Times New Roman" w:hAnsi="Times New Roman"/>
          <w:sz w:val="28"/>
          <w:szCs w:val="28"/>
        </w:rPr>
        <w:t>Буковинознавств</w:t>
      </w:r>
      <w:proofErr w:type="spellEnd"/>
      <w:r w:rsidR="00B762D0" w:rsidRPr="00FF53EF">
        <w:rPr>
          <w:rFonts w:ascii="Times New Roman" w:hAnsi="Times New Roman"/>
          <w:sz w:val="28"/>
          <w:szCs w:val="28"/>
        </w:rPr>
        <w:t xml:space="preserve"> виступив співорганізатором </w:t>
      </w:r>
      <w:r w:rsidR="00817A65" w:rsidRPr="00FF53EF">
        <w:rPr>
          <w:rFonts w:ascii="Times New Roman" w:hAnsi="Times New Roman"/>
          <w:sz w:val="28"/>
          <w:szCs w:val="28"/>
        </w:rPr>
        <w:t xml:space="preserve">проведення </w:t>
      </w:r>
      <w:r w:rsidR="00B762D0" w:rsidRPr="00FF53EF">
        <w:rPr>
          <w:rFonts w:ascii="Times New Roman" w:hAnsi="Times New Roman"/>
          <w:sz w:val="28"/>
          <w:szCs w:val="28"/>
        </w:rPr>
        <w:t xml:space="preserve">науково-практичної конференції </w:t>
      </w:r>
      <w:r w:rsidR="00B762D0" w:rsidRPr="00FF53EF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B762D0" w:rsidRPr="00FF53EF">
        <w:rPr>
          <w:rFonts w:ascii="Times New Roman" w:hAnsi="Times New Roman"/>
          <w:b/>
          <w:sz w:val="28"/>
          <w:szCs w:val="28"/>
        </w:rPr>
        <w:t>Шипинська</w:t>
      </w:r>
      <w:proofErr w:type="spellEnd"/>
      <w:r w:rsidR="00B762D0" w:rsidRPr="00FF53EF">
        <w:rPr>
          <w:rFonts w:ascii="Times New Roman" w:hAnsi="Times New Roman"/>
          <w:b/>
          <w:sz w:val="28"/>
          <w:szCs w:val="28"/>
        </w:rPr>
        <w:t xml:space="preserve"> земля: старожитності, історичний розвиток і туристичні перспективи регіону»</w:t>
      </w:r>
      <w:r w:rsidR="00B762D0" w:rsidRPr="00FF53EF">
        <w:rPr>
          <w:rFonts w:ascii="Times New Roman" w:hAnsi="Times New Roman"/>
          <w:sz w:val="28"/>
          <w:szCs w:val="28"/>
        </w:rPr>
        <w:t xml:space="preserve">, яка відбулася в Чернівцях та </w:t>
      </w:r>
      <w:proofErr w:type="spellStart"/>
      <w:r w:rsidRPr="00FF53EF">
        <w:rPr>
          <w:rFonts w:ascii="Times New Roman" w:hAnsi="Times New Roman"/>
          <w:sz w:val="28"/>
          <w:szCs w:val="28"/>
        </w:rPr>
        <w:t>Реваківцях</w:t>
      </w:r>
      <w:proofErr w:type="spellEnd"/>
      <w:r w:rsidR="00817A65" w:rsidRPr="00FF53EF">
        <w:rPr>
          <w:rFonts w:ascii="Times New Roman" w:hAnsi="Times New Roman"/>
          <w:sz w:val="28"/>
          <w:szCs w:val="28"/>
        </w:rPr>
        <w:t xml:space="preserve">. </w:t>
      </w:r>
      <w:r w:rsidR="00B762D0" w:rsidRPr="00FF53EF">
        <w:rPr>
          <w:rFonts w:ascii="Times New Roman" w:hAnsi="Times New Roman"/>
          <w:sz w:val="28"/>
          <w:szCs w:val="28"/>
        </w:rPr>
        <w:t>15 грудня 2017 року проведено міжнародний науковий семінар «Археологія Буковини: здобутки та перспективи»</w:t>
      </w:r>
      <w:r w:rsidR="00927027" w:rsidRPr="00FF53EF">
        <w:rPr>
          <w:rFonts w:ascii="Times New Roman" w:hAnsi="Times New Roman"/>
          <w:sz w:val="28"/>
          <w:szCs w:val="28"/>
        </w:rPr>
        <w:t xml:space="preserve">, Опубліковано збірник тез учасників наукового семінару </w:t>
      </w:r>
      <w:r w:rsidR="00927027" w:rsidRPr="00FF53EF">
        <w:rPr>
          <w:rFonts w:ascii="Times New Roman" w:hAnsi="Times New Roman"/>
          <w:i/>
          <w:sz w:val="28"/>
          <w:szCs w:val="28"/>
        </w:rPr>
        <w:t>(</w:t>
      </w:r>
      <w:r w:rsidR="00927027" w:rsidRPr="00FF53E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Археологія Буковини: здобутки та перспективи: Тези доповідей наукового семінару (м. Чернівці, 15 грудня 2017 р.). – Чернівці: </w:t>
      </w:r>
      <w:proofErr w:type="spellStart"/>
      <w:r w:rsidR="00927027" w:rsidRPr="00FF53EF">
        <w:rPr>
          <w:rFonts w:ascii="Times New Roman" w:eastAsia="Times New Roman" w:hAnsi="Times New Roman"/>
          <w:i/>
          <w:sz w:val="28"/>
          <w:szCs w:val="28"/>
          <w:lang w:eastAsia="ru-RU"/>
        </w:rPr>
        <w:t>Технодрук</w:t>
      </w:r>
      <w:proofErr w:type="spellEnd"/>
      <w:r w:rsidR="00927027" w:rsidRPr="00FF53EF">
        <w:rPr>
          <w:rFonts w:ascii="Times New Roman" w:eastAsia="Times New Roman" w:hAnsi="Times New Roman"/>
          <w:i/>
          <w:sz w:val="28"/>
          <w:szCs w:val="28"/>
          <w:lang w:eastAsia="ru-RU"/>
        </w:rPr>
        <w:t>, 2017. – 104 с.</w:t>
      </w:r>
      <w:r w:rsidR="00927027" w:rsidRPr="00FF53EF">
        <w:rPr>
          <w:rFonts w:ascii="Times New Roman" w:hAnsi="Times New Roman"/>
          <w:i/>
          <w:sz w:val="28"/>
          <w:szCs w:val="28"/>
        </w:rPr>
        <w:t>)</w:t>
      </w:r>
      <w:r w:rsidR="00B762D0" w:rsidRPr="00FF53EF">
        <w:rPr>
          <w:rFonts w:ascii="Times New Roman" w:hAnsi="Times New Roman"/>
          <w:i/>
          <w:sz w:val="28"/>
          <w:szCs w:val="28"/>
        </w:rPr>
        <w:t>.</w:t>
      </w:r>
      <w:r w:rsidRPr="00FF53EF">
        <w:rPr>
          <w:rFonts w:ascii="Times New Roman" w:hAnsi="Times New Roman"/>
          <w:sz w:val="28"/>
          <w:szCs w:val="28"/>
        </w:rPr>
        <w:t xml:space="preserve"> </w:t>
      </w:r>
      <w:r w:rsidR="00817A65" w:rsidRPr="00FF53EF">
        <w:rPr>
          <w:rFonts w:ascii="Times New Roman" w:hAnsi="Times New Roman"/>
          <w:sz w:val="28"/>
          <w:szCs w:val="28"/>
        </w:rPr>
        <w:lastRenderedPageBreak/>
        <w:t>П</w:t>
      </w:r>
      <w:r w:rsidRPr="00FF53EF">
        <w:rPr>
          <w:rFonts w:ascii="Times New Roman" w:hAnsi="Times New Roman"/>
          <w:sz w:val="28"/>
          <w:szCs w:val="28"/>
        </w:rPr>
        <w:t>роведено спільно з Чернівецьким обласним краєзнавчим музеєм наукові чит</w:t>
      </w:r>
      <w:r w:rsidR="00817A65" w:rsidRPr="00FF53EF">
        <w:rPr>
          <w:rFonts w:ascii="Times New Roman" w:hAnsi="Times New Roman"/>
          <w:sz w:val="28"/>
          <w:szCs w:val="28"/>
        </w:rPr>
        <w:t>ання «ІІІ Універсал і Буковина».</w:t>
      </w:r>
    </w:p>
    <w:p w:rsidR="007A60A4" w:rsidRPr="00FF53EF" w:rsidRDefault="007A60A4" w:rsidP="007A60A4">
      <w:pPr>
        <w:widowControl w:val="0"/>
        <w:snapToGri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F53EF">
        <w:rPr>
          <w:rFonts w:ascii="Times New Roman" w:hAnsi="Times New Roman"/>
          <w:sz w:val="28"/>
          <w:szCs w:val="28"/>
        </w:rPr>
        <w:t xml:space="preserve">З метою налагодження ефективної міжнародної співпраці та популяризації наукових досліджень відновлено роботу сайту </w:t>
      </w:r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>Центр</w:t>
      </w:r>
      <w:r w:rsidRPr="00FF53EF">
        <w:rPr>
          <w:rFonts w:ascii="Times New Roman" w:hAnsi="Times New Roman"/>
          <w:sz w:val="28"/>
          <w:szCs w:val="28"/>
        </w:rPr>
        <w:t>у</w:t>
      </w:r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>Буковинознавства</w:t>
      </w:r>
      <w:proofErr w:type="spellEnd"/>
      <w:r w:rsidRPr="00FF53EF">
        <w:rPr>
          <w:rFonts w:ascii="Times New Roman" w:hAnsi="Times New Roman"/>
          <w:sz w:val="28"/>
          <w:szCs w:val="28"/>
        </w:rPr>
        <w:t xml:space="preserve"> (за посиланням – </w:t>
      </w:r>
      <w:hyperlink r:id="rId9" w:anchor="/" w:history="1">
        <w:r w:rsidRPr="00FF53EF">
          <w:rPr>
            <w:rStyle w:val="a8"/>
            <w:rFonts w:ascii="Times New Roman" w:eastAsia="Times New Roman" w:hAnsi="Times New Roman"/>
            <w:b/>
            <w:bCs/>
            <w:sz w:val="28"/>
            <w:szCs w:val="28"/>
            <w:lang w:eastAsia="uk-UA"/>
          </w:rPr>
          <w:t>http://bukstudcent.chnu.edu.ua</w:t>
        </w:r>
        <w:r w:rsidRPr="00FF53EF">
          <w:rPr>
            <w:rStyle w:val="a8"/>
            <w:rFonts w:ascii="Times New Roman" w:eastAsia="Times New Roman" w:hAnsi="Times New Roman"/>
            <w:bCs/>
            <w:sz w:val="28"/>
            <w:szCs w:val="28"/>
            <w:lang w:eastAsia="uk-UA"/>
          </w:rPr>
          <w:t>/#/</w:t>
        </w:r>
      </w:hyperlink>
      <w:r w:rsidRPr="00FF53EF">
        <w:rPr>
          <w:rFonts w:ascii="Times New Roman" w:hAnsi="Times New Roman"/>
          <w:sz w:val="28"/>
          <w:szCs w:val="28"/>
        </w:rPr>
        <w:t>), на якому інформаційні матеріали розміщенні українською, румунською, німецькою, польською, англійською мовами.</w:t>
      </w:r>
    </w:p>
    <w:p w:rsidR="00572119" w:rsidRPr="00FF53EF" w:rsidRDefault="00572119" w:rsidP="00927027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53EF">
        <w:rPr>
          <w:rFonts w:ascii="Times New Roman" w:hAnsi="Times New Roman"/>
          <w:sz w:val="28"/>
          <w:szCs w:val="28"/>
        </w:rPr>
        <w:t xml:space="preserve">За звітний період здійснена пошукова робота та опрацьовано матеріали фондів Центрального державного історичного архіву України у м. Києві, Центрального державного історичного архіву України у м. Львові, Державного архіву Львівської області, Державного архіву Тернопільської області, Державного архіву Чернівецької області, Державного архіву </w:t>
      </w:r>
      <w:r w:rsidR="00CD5412" w:rsidRPr="00FF53EF">
        <w:rPr>
          <w:rFonts w:ascii="Times New Roman" w:hAnsi="Times New Roman"/>
          <w:sz w:val="28"/>
          <w:szCs w:val="28"/>
        </w:rPr>
        <w:t xml:space="preserve">                        </w:t>
      </w:r>
      <w:r w:rsidRPr="00FF53EF">
        <w:rPr>
          <w:rFonts w:ascii="Times New Roman" w:hAnsi="Times New Roman"/>
          <w:sz w:val="28"/>
          <w:szCs w:val="28"/>
        </w:rPr>
        <w:t xml:space="preserve">Івано-Франківської області, Національної бібліотеки України ім. Вернадського та її Інституту Рукопису, Національної наукової бібліотеки ім. Стефаника, які стосуються суспільно-політичного життя на Буковині у період початку ХХ ст. – до 1918 р.,  фондів Відділу рідкісної книги НБ ЧНУ </w:t>
      </w:r>
      <w:proofErr w:type="spellStart"/>
      <w:r w:rsidRPr="00FF53EF">
        <w:rPr>
          <w:rFonts w:ascii="Times New Roman" w:hAnsi="Times New Roman"/>
          <w:sz w:val="28"/>
          <w:szCs w:val="28"/>
        </w:rPr>
        <w:t>ім.Ф</w:t>
      </w:r>
      <w:r w:rsidR="00FF53EF" w:rsidRPr="00FF53EF">
        <w:rPr>
          <w:rFonts w:ascii="Times New Roman" w:hAnsi="Times New Roman"/>
          <w:sz w:val="28"/>
          <w:szCs w:val="28"/>
        </w:rPr>
        <w:t>едьковича</w:t>
      </w:r>
      <w:proofErr w:type="spellEnd"/>
      <w:r w:rsidR="00FF53EF" w:rsidRPr="00FF53EF">
        <w:rPr>
          <w:rFonts w:ascii="Times New Roman" w:hAnsi="Times New Roman"/>
          <w:sz w:val="28"/>
          <w:szCs w:val="28"/>
        </w:rPr>
        <w:t xml:space="preserve">. </w:t>
      </w:r>
      <w:r w:rsidRPr="00FF53EF">
        <w:rPr>
          <w:rFonts w:ascii="Times New Roman" w:hAnsi="Times New Roman"/>
          <w:sz w:val="28"/>
          <w:szCs w:val="28"/>
        </w:rPr>
        <w:t xml:space="preserve">з метою пошуку інформації для написання наукових статей та матеріалів до категорії «Визначні особи» в розділі «Енциклопедія» сайту Центру </w:t>
      </w:r>
      <w:proofErr w:type="spellStart"/>
      <w:r w:rsidRPr="00FF53EF">
        <w:rPr>
          <w:rFonts w:ascii="Times New Roman" w:hAnsi="Times New Roman"/>
          <w:sz w:val="28"/>
          <w:szCs w:val="28"/>
        </w:rPr>
        <w:t>Буковинознавства</w:t>
      </w:r>
      <w:proofErr w:type="spellEnd"/>
      <w:r w:rsidRPr="00FF53EF">
        <w:rPr>
          <w:rFonts w:ascii="Times New Roman" w:hAnsi="Times New Roman"/>
          <w:sz w:val="28"/>
          <w:szCs w:val="28"/>
        </w:rPr>
        <w:t xml:space="preserve">. Зокрема документи, що стосується мало досліджених особистостей </w:t>
      </w:r>
      <w:proofErr w:type="spellStart"/>
      <w:r w:rsidRPr="00FF53EF">
        <w:rPr>
          <w:rFonts w:ascii="Times New Roman" w:hAnsi="Times New Roman"/>
          <w:sz w:val="28"/>
          <w:szCs w:val="28"/>
        </w:rPr>
        <w:t>підавстрійської</w:t>
      </w:r>
      <w:proofErr w:type="spellEnd"/>
      <w:r w:rsidRPr="00FF53EF">
        <w:rPr>
          <w:rFonts w:ascii="Times New Roman" w:hAnsi="Times New Roman"/>
          <w:sz w:val="28"/>
          <w:szCs w:val="28"/>
        </w:rPr>
        <w:t xml:space="preserve"> Буковини – композиторів К.</w:t>
      </w:r>
      <w:proofErr w:type="spellStart"/>
      <w:r w:rsidRPr="00FF53EF">
        <w:rPr>
          <w:rFonts w:ascii="Times New Roman" w:hAnsi="Times New Roman"/>
          <w:sz w:val="28"/>
          <w:szCs w:val="28"/>
        </w:rPr>
        <w:t>Бухенталя</w:t>
      </w:r>
      <w:proofErr w:type="spellEnd"/>
      <w:r w:rsidRPr="00FF53EF">
        <w:rPr>
          <w:rFonts w:ascii="Times New Roman" w:hAnsi="Times New Roman"/>
          <w:sz w:val="28"/>
          <w:szCs w:val="28"/>
        </w:rPr>
        <w:t>, Й.</w:t>
      </w:r>
      <w:proofErr w:type="spellStart"/>
      <w:r w:rsidRPr="00FF53EF">
        <w:rPr>
          <w:rFonts w:ascii="Times New Roman" w:hAnsi="Times New Roman"/>
          <w:sz w:val="28"/>
          <w:szCs w:val="28"/>
        </w:rPr>
        <w:t>Йозефовича</w:t>
      </w:r>
      <w:proofErr w:type="spellEnd"/>
      <w:r w:rsidRPr="00FF53EF">
        <w:rPr>
          <w:rFonts w:ascii="Times New Roman" w:hAnsi="Times New Roman"/>
          <w:sz w:val="28"/>
          <w:szCs w:val="28"/>
        </w:rPr>
        <w:t>, викладача Чернівецького університету та вчителя танців А.</w:t>
      </w:r>
      <w:proofErr w:type="spellStart"/>
      <w:r w:rsidRPr="00FF53EF">
        <w:rPr>
          <w:rFonts w:ascii="Times New Roman" w:hAnsi="Times New Roman"/>
          <w:sz w:val="28"/>
          <w:szCs w:val="28"/>
        </w:rPr>
        <w:t>Філеса</w:t>
      </w:r>
      <w:proofErr w:type="spellEnd"/>
      <w:r w:rsidRPr="00FF53EF">
        <w:rPr>
          <w:rFonts w:ascii="Times New Roman" w:hAnsi="Times New Roman"/>
          <w:sz w:val="28"/>
          <w:szCs w:val="28"/>
        </w:rPr>
        <w:t xml:space="preserve"> та ін. А також для пошуку матеріалів та їх </w:t>
      </w:r>
      <w:proofErr w:type="spellStart"/>
      <w:r w:rsidRPr="00FF53EF">
        <w:rPr>
          <w:rFonts w:ascii="Times New Roman" w:hAnsi="Times New Roman"/>
          <w:sz w:val="28"/>
          <w:szCs w:val="28"/>
        </w:rPr>
        <w:t>фотофіксації</w:t>
      </w:r>
      <w:proofErr w:type="spellEnd"/>
      <w:r w:rsidRPr="00FF53EF">
        <w:rPr>
          <w:rFonts w:ascii="Times New Roman" w:hAnsi="Times New Roman"/>
          <w:sz w:val="28"/>
          <w:szCs w:val="28"/>
        </w:rPr>
        <w:t xml:space="preserve"> для розгляду теми «Буковинське віче 3 листопада 1918 р.</w:t>
      </w:r>
    </w:p>
    <w:p w:rsidR="007A60A4" w:rsidRPr="00FF53EF" w:rsidRDefault="007A60A4" w:rsidP="00927027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9B2842" w:rsidRPr="00FF53EF">
        <w:rPr>
          <w:rFonts w:ascii="Times New Roman" w:eastAsia="Times New Roman" w:hAnsi="Times New Roman"/>
          <w:sz w:val="28"/>
          <w:szCs w:val="28"/>
          <w:lang w:eastAsia="ru-RU"/>
        </w:rPr>
        <w:t>роведені дослідження</w:t>
      </w:r>
      <w:r w:rsidR="004D2960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53EF">
        <w:rPr>
          <w:rFonts w:ascii="Times New Roman" w:hAnsi="Times New Roman"/>
          <w:sz w:val="28"/>
          <w:szCs w:val="28"/>
        </w:rPr>
        <w:t xml:space="preserve">історії буковинського краю </w:t>
      </w:r>
      <w:r w:rsidR="004D2960" w:rsidRPr="00FF53EF">
        <w:rPr>
          <w:rFonts w:ascii="Times New Roman" w:hAnsi="Times New Roman"/>
          <w:sz w:val="28"/>
          <w:szCs w:val="28"/>
        </w:rPr>
        <w:t>1774-1944 рр.</w:t>
      </w:r>
      <w:r w:rsidR="009B2842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висвітлені у наступних публікаціях:</w:t>
      </w:r>
    </w:p>
    <w:p w:rsidR="007A60A4" w:rsidRPr="00FF53EF" w:rsidRDefault="009B2842" w:rsidP="00927027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53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F53EF">
        <w:rPr>
          <w:rFonts w:ascii="Times New Roman" w:hAnsi="Times New Roman"/>
          <w:b/>
          <w:sz w:val="28"/>
          <w:szCs w:val="28"/>
        </w:rPr>
        <w:t>«Мовне питання» в народних школах на Буковині у кінці ХІХ – на</w:t>
      </w:r>
      <w:r w:rsidR="00257454" w:rsidRPr="00FF53EF">
        <w:rPr>
          <w:rFonts w:ascii="Times New Roman" w:hAnsi="Times New Roman"/>
          <w:b/>
          <w:sz w:val="28"/>
          <w:szCs w:val="28"/>
        </w:rPr>
        <w:t xml:space="preserve">передодні Першої світової війни </w:t>
      </w:r>
      <w:r w:rsidR="001065CF" w:rsidRPr="00FF53EF">
        <w:rPr>
          <w:rFonts w:ascii="Times New Roman" w:hAnsi="Times New Roman"/>
          <w:b/>
          <w:sz w:val="28"/>
          <w:szCs w:val="28"/>
        </w:rPr>
        <w:t>(авт.</w:t>
      </w:r>
      <w:r w:rsidRPr="00FF53E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F53EF">
        <w:rPr>
          <w:rFonts w:ascii="Times New Roman" w:eastAsia="Times New Roman" w:hAnsi="Times New Roman"/>
          <w:b/>
          <w:sz w:val="28"/>
          <w:szCs w:val="28"/>
          <w:lang w:eastAsia="ru-RU"/>
        </w:rPr>
        <w:t>Валявська</w:t>
      </w:r>
      <w:proofErr w:type="spellEnd"/>
      <w:r w:rsidRPr="00FF53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</w:t>
      </w:r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DF6F0A" w:rsidRPr="00FF53EF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DF6F0A" w:rsidRPr="00FF53EF">
        <w:rPr>
          <w:rFonts w:ascii="Times New Roman" w:hAnsi="Times New Roman"/>
          <w:sz w:val="28"/>
          <w:szCs w:val="28"/>
        </w:rPr>
        <w:t xml:space="preserve"> Вісник центру </w:t>
      </w:r>
      <w:proofErr w:type="spellStart"/>
      <w:r w:rsidR="00DF6F0A" w:rsidRPr="00FF53EF">
        <w:rPr>
          <w:rFonts w:ascii="Times New Roman" w:hAnsi="Times New Roman"/>
          <w:sz w:val="28"/>
          <w:szCs w:val="28"/>
        </w:rPr>
        <w:t>Буковинозавства</w:t>
      </w:r>
      <w:proofErr w:type="spellEnd"/>
      <w:r w:rsidR="00553283" w:rsidRPr="00FF53EF">
        <w:rPr>
          <w:rFonts w:ascii="Times New Roman" w:hAnsi="Times New Roman"/>
          <w:sz w:val="28"/>
          <w:szCs w:val="28"/>
        </w:rPr>
        <w:t>, 2017</w:t>
      </w:r>
      <w:r w:rsidR="00553283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F6F0A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DF6F0A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С.31-36. </w:t>
      </w:r>
      <w:r w:rsidR="001065CF" w:rsidRPr="00FF53EF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DF6F0A" w:rsidRPr="00FF53EF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6764FE" w:rsidRPr="00FF53EF" w:rsidRDefault="006764FE" w:rsidP="00927027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53EF">
        <w:rPr>
          <w:rFonts w:ascii="Times New Roman" w:hAnsi="Times New Roman"/>
          <w:sz w:val="28"/>
          <w:szCs w:val="28"/>
        </w:rPr>
        <w:t xml:space="preserve">У статті розглядаються деякі аспекти національного протистояння між румунами та українцями в сільських громадах Буковини у кінці ХІХ ст. – напередодні Першої світової війни через призму шкільної освіти та боротьби за право на навчання рідною мовою в народних школах на користь румунської, або української культури. </w:t>
      </w:r>
    </w:p>
    <w:p w:rsidR="00DF6F0A" w:rsidRPr="00FF53EF" w:rsidRDefault="005F6EEC" w:rsidP="00927027">
      <w:pPr>
        <w:pStyle w:val="a9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r w:rsidRPr="00FF53E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57454" w:rsidRPr="00FF53E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 </w:t>
      </w:r>
      <w:r w:rsidR="006764FE" w:rsidRPr="00FF53E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Москвофіли в період окупації Буковини російськими військами </w:t>
      </w:r>
      <w:r w:rsidR="00257454" w:rsidRPr="00FF53E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у 1914-1915 рр. </w:t>
      </w:r>
      <w:r w:rsidR="00DF6F0A" w:rsidRPr="00FF53E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DF6F0A" w:rsidRPr="00FF53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="006764FE" w:rsidRPr="00FF53E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="00DF6F0A" w:rsidRPr="00FF53E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Гайсенюк</w:t>
      </w:r>
      <w:proofErr w:type="spellEnd"/>
      <w:r w:rsidR="00DF6F0A" w:rsidRPr="00FF53E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В. / </w:t>
      </w:r>
      <w:r w:rsidR="00DF6F0A" w:rsidRPr="00FF53EF">
        <w:rPr>
          <w:rFonts w:ascii="Times New Roman" w:hAnsi="Times New Roman" w:cs="Times New Roman"/>
          <w:sz w:val="28"/>
          <w:szCs w:val="28"/>
          <w:lang w:val="uk-UA"/>
        </w:rPr>
        <w:t xml:space="preserve">Вісник центру </w:t>
      </w:r>
      <w:proofErr w:type="spellStart"/>
      <w:r w:rsidR="00DF6F0A" w:rsidRPr="00FF53EF">
        <w:rPr>
          <w:rFonts w:ascii="Times New Roman" w:hAnsi="Times New Roman" w:cs="Times New Roman"/>
          <w:sz w:val="28"/>
          <w:szCs w:val="28"/>
          <w:lang w:val="uk-UA"/>
        </w:rPr>
        <w:t>Буковинозавства</w:t>
      </w:r>
      <w:proofErr w:type="spellEnd"/>
      <w:r w:rsidR="00553283" w:rsidRPr="00FF53EF">
        <w:rPr>
          <w:rFonts w:ascii="Times New Roman" w:hAnsi="Times New Roman" w:cs="Times New Roman"/>
          <w:sz w:val="28"/>
          <w:szCs w:val="28"/>
          <w:lang w:val="uk-UA"/>
        </w:rPr>
        <w:t>, 2017</w:t>
      </w:r>
      <w:r w:rsidR="00DF6F0A" w:rsidRPr="00FF53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С. 71-75.</w:t>
      </w:r>
    </w:p>
    <w:p w:rsidR="006764FE" w:rsidRPr="00FF53EF" w:rsidRDefault="006764FE" w:rsidP="0092702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53E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У статті розглянуто становище москвофільського руху на Буковині під час окупації</w:t>
      </w:r>
      <w:r w:rsidRPr="00FF53E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 </w:t>
      </w:r>
      <w:r w:rsidRPr="00FF53E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краю російськими військами у 1914-1915 рр., на початку Першої світової війни.</w:t>
      </w:r>
      <w:r w:rsidRPr="00FF53E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 </w:t>
      </w:r>
      <w:r w:rsidRPr="00FF53E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Звернено увагу на регіональні особливості проросійської течії, крайових провідників</w:t>
      </w:r>
      <w:r w:rsidRPr="00FF53E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 </w:t>
      </w:r>
      <w:r w:rsidRPr="00FF53E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руху, а також на внесок москвофілів у діяльність російської окупаційної адміністрації</w:t>
      </w:r>
      <w:r w:rsidRPr="00FF53E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 </w:t>
      </w:r>
      <w:r w:rsidRPr="00FF53E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та результати цієї діяльності.</w:t>
      </w:r>
    </w:p>
    <w:p w:rsidR="00CD5412" w:rsidRPr="00FF53EF" w:rsidRDefault="00C82E62" w:rsidP="00553283">
      <w:pPr>
        <w:pStyle w:val="a9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r w:rsidRPr="00FF53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64FE" w:rsidRPr="00FF53EF">
        <w:rPr>
          <w:rFonts w:ascii="Times New Roman" w:hAnsi="Times New Roman"/>
          <w:sz w:val="28"/>
          <w:szCs w:val="28"/>
          <w:lang w:val="uk-UA"/>
        </w:rPr>
        <w:t xml:space="preserve">Значну роботу пророблено з опрацювання архівних матеріалів щодо діяльності сигуранци на Буковині у міжвоєнний період (Олександр Руснак), матеріалів періодики, що висвітлюють польську спільноту краю в румунський період (Сергій </w:t>
      </w:r>
      <w:proofErr w:type="spellStart"/>
      <w:r w:rsidR="006764FE" w:rsidRPr="00FF53EF">
        <w:rPr>
          <w:rFonts w:ascii="Times New Roman" w:hAnsi="Times New Roman"/>
          <w:sz w:val="28"/>
          <w:szCs w:val="28"/>
          <w:lang w:val="uk-UA"/>
        </w:rPr>
        <w:t>Швидюк</w:t>
      </w:r>
      <w:proofErr w:type="spellEnd"/>
      <w:r w:rsidR="006764FE" w:rsidRPr="00FF53EF">
        <w:rPr>
          <w:rFonts w:ascii="Times New Roman" w:hAnsi="Times New Roman"/>
          <w:sz w:val="28"/>
          <w:szCs w:val="28"/>
          <w:lang w:val="uk-UA"/>
        </w:rPr>
        <w:t xml:space="preserve">). </w:t>
      </w:r>
      <w:r w:rsidR="00FF53EF" w:rsidRPr="00FF53EF">
        <w:rPr>
          <w:rFonts w:ascii="Times New Roman" w:hAnsi="Times New Roman"/>
          <w:sz w:val="28"/>
          <w:szCs w:val="28"/>
          <w:lang w:val="uk-UA"/>
        </w:rPr>
        <w:t>Проведено комплексне</w:t>
      </w:r>
      <w:r w:rsidR="006764FE" w:rsidRPr="00FF53EF">
        <w:rPr>
          <w:rFonts w:ascii="Times New Roman" w:hAnsi="Times New Roman"/>
          <w:sz w:val="28"/>
          <w:szCs w:val="28"/>
          <w:lang w:val="uk-UA"/>
        </w:rPr>
        <w:t xml:space="preserve"> досліджен</w:t>
      </w:r>
      <w:r w:rsidR="00FF53EF">
        <w:rPr>
          <w:rFonts w:ascii="Times New Roman" w:hAnsi="Times New Roman"/>
          <w:sz w:val="28"/>
          <w:szCs w:val="28"/>
          <w:lang w:val="uk-UA"/>
        </w:rPr>
        <w:t xml:space="preserve">ня присвячене </w:t>
      </w:r>
      <w:r w:rsidR="00FF7BE8">
        <w:rPr>
          <w:rFonts w:ascii="Times New Roman" w:hAnsi="Times New Roman"/>
          <w:sz w:val="28"/>
          <w:szCs w:val="28"/>
          <w:lang w:val="uk-UA"/>
        </w:rPr>
        <w:t>становленню буковинської еліти в краї та</w:t>
      </w:r>
      <w:r w:rsidR="006764FE" w:rsidRPr="00FF53EF">
        <w:rPr>
          <w:rFonts w:ascii="Times New Roman" w:hAnsi="Times New Roman"/>
          <w:sz w:val="28"/>
          <w:szCs w:val="28"/>
          <w:lang w:val="uk-UA"/>
        </w:rPr>
        <w:t xml:space="preserve"> міжконфесійн</w:t>
      </w:r>
      <w:r w:rsidR="00FF7BE8">
        <w:rPr>
          <w:rFonts w:ascii="Times New Roman" w:hAnsi="Times New Roman"/>
          <w:sz w:val="28"/>
          <w:szCs w:val="28"/>
          <w:lang w:val="uk-UA"/>
        </w:rPr>
        <w:t xml:space="preserve">им </w:t>
      </w:r>
      <w:r w:rsidR="006764FE" w:rsidRPr="00FF53EF">
        <w:rPr>
          <w:rFonts w:ascii="Times New Roman" w:hAnsi="Times New Roman"/>
          <w:sz w:val="28"/>
          <w:szCs w:val="28"/>
          <w:lang w:val="uk-UA"/>
        </w:rPr>
        <w:t>відносин</w:t>
      </w:r>
      <w:r w:rsidR="00FF7BE8">
        <w:rPr>
          <w:rFonts w:ascii="Times New Roman" w:hAnsi="Times New Roman"/>
          <w:sz w:val="28"/>
          <w:szCs w:val="28"/>
          <w:lang w:val="uk-UA"/>
        </w:rPr>
        <w:t>ам</w:t>
      </w:r>
      <w:r w:rsidR="006764FE" w:rsidRPr="00FF53EF">
        <w:rPr>
          <w:rFonts w:ascii="Times New Roman" w:hAnsi="Times New Roman"/>
          <w:sz w:val="28"/>
          <w:szCs w:val="28"/>
          <w:lang w:val="uk-UA"/>
        </w:rPr>
        <w:t xml:space="preserve"> як у австрійський період, так і міжвоєнної доби</w:t>
      </w:r>
      <w:r w:rsidR="00553283" w:rsidRPr="00FF53EF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553283" w:rsidRPr="00FF53EF">
        <w:rPr>
          <w:rFonts w:ascii="Times New Roman" w:hAnsi="Times New Roman"/>
          <w:b/>
          <w:sz w:val="28"/>
          <w:szCs w:val="28"/>
          <w:lang w:val="uk-UA"/>
        </w:rPr>
        <w:t xml:space="preserve">Українська політична еліта на </w:t>
      </w:r>
      <w:r w:rsidR="00553283" w:rsidRPr="00FF53EF">
        <w:rPr>
          <w:rFonts w:ascii="Times New Roman" w:hAnsi="Times New Roman"/>
          <w:b/>
          <w:sz w:val="28"/>
          <w:szCs w:val="28"/>
          <w:lang w:val="uk-UA"/>
        </w:rPr>
        <w:lastRenderedPageBreak/>
        <w:t>Буковині кінця XIX – початку  XX ст. спроба колективної характеристики на прикладі депутатів буковинського сейму та Австрійського парламенту</w:t>
      </w:r>
      <w:r w:rsidR="00553283" w:rsidRPr="00FF53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/</w:t>
      </w:r>
      <w:r w:rsidR="00553283" w:rsidRPr="00FF53E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 </w:t>
      </w:r>
      <w:proofErr w:type="spellStart"/>
      <w:r w:rsidR="00553283" w:rsidRPr="00FF53EF">
        <w:rPr>
          <w:rFonts w:ascii="Times New Roman" w:hAnsi="Times New Roman"/>
          <w:sz w:val="28"/>
          <w:szCs w:val="28"/>
          <w:lang w:val="uk-UA"/>
        </w:rPr>
        <w:t>Добржанський</w:t>
      </w:r>
      <w:proofErr w:type="spellEnd"/>
      <w:r w:rsidR="00553283" w:rsidRPr="00FF53E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О. / </w:t>
      </w:r>
      <w:r w:rsidR="00553283" w:rsidRPr="00FF53EF">
        <w:rPr>
          <w:rFonts w:ascii="Times New Roman" w:hAnsi="Times New Roman" w:cs="Times New Roman"/>
          <w:sz w:val="28"/>
          <w:szCs w:val="28"/>
          <w:lang w:val="uk-UA"/>
        </w:rPr>
        <w:t xml:space="preserve">Вісник центру </w:t>
      </w:r>
      <w:proofErr w:type="spellStart"/>
      <w:r w:rsidR="00553283" w:rsidRPr="00FF53EF">
        <w:rPr>
          <w:rFonts w:ascii="Times New Roman" w:hAnsi="Times New Roman" w:cs="Times New Roman"/>
          <w:sz w:val="28"/>
          <w:szCs w:val="28"/>
          <w:lang w:val="uk-UA"/>
        </w:rPr>
        <w:t>Буковинозавства</w:t>
      </w:r>
      <w:proofErr w:type="spellEnd"/>
      <w:r w:rsidR="00553283" w:rsidRPr="00FF53EF">
        <w:rPr>
          <w:rFonts w:ascii="Times New Roman" w:hAnsi="Times New Roman" w:cs="Times New Roman"/>
          <w:sz w:val="28"/>
          <w:szCs w:val="28"/>
          <w:lang w:val="uk-UA"/>
        </w:rPr>
        <w:t>, 2017</w:t>
      </w:r>
      <w:r w:rsidR="00553283" w:rsidRPr="00FF53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– С. 37-44.).</w:t>
      </w:r>
    </w:p>
    <w:p w:rsidR="00CD5412" w:rsidRPr="00FF53EF" w:rsidRDefault="00CD5412" w:rsidP="00927027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FF53EF">
        <w:rPr>
          <w:rFonts w:ascii="Times New Roman" w:eastAsiaTheme="minorHAnsi" w:hAnsi="Times New Roman"/>
          <w:sz w:val="28"/>
          <w:szCs w:val="28"/>
        </w:rPr>
        <w:t>У статті простежується складний процес формування української політичної еліти через участь у сеймових та парламентських виборах на Буковині у кінці XIX – на початку XX ст.</w:t>
      </w:r>
    </w:p>
    <w:p w:rsidR="00553283" w:rsidRPr="00FF53EF" w:rsidRDefault="00B02804" w:rsidP="00257454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53EF">
        <w:rPr>
          <w:rFonts w:ascii="Times New Roman" w:eastAsiaTheme="minorHAnsi" w:hAnsi="Times New Roman"/>
          <w:sz w:val="28"/>
          <w:szCs w:val="28"/>
        </w:rPr>
        <w:t>Результати</w:t>
      </w:r>
      <w:r w:rsidR="00553283" w:rsidRPr="00FF53EF">
        <w:rPr>
          <w:rFonts w:ascii="Times New Roman" w:eastAsiaTheme="minorHAnsi" w:hAnsi="Times New Roman"/>
          <w:sz w:val="28"/>
          <w:szCs w:val="28"/>
        </w:rPr>
        <w:t xml:space="preserve"> досліджень </w:t>
      </w:r>
      <w:r w:rsidR="00553283" w:rsidRPr="00FF53EF">
        <w:rPr>
          <w:rFonts w:ascii="Times New Roman" w:hAnsi="Times New Roman"/>
          <w:sz w:val="28"/>
          <w:szCs w:val="28"/>
        </w:rPr>
        <w:t>історії буковинського краю 1774-1944 рр., особливостей політичних процесів</w:t>
      </w:r>
      <w:r w:rsidRPr="00FF53EF">
        <w:rPr>
          <w:rFonts w:ascii="Times New Roman" w:hAnsi="Times New Roman"/>
          <w:sz w:val="28"/>
          <w:szCs w:val="28"/>
        </w:rPr>
        <w:t xml:space="preserve">, </w:t>
      </w:r>
      <w:r w:rsidR="00553283" w:rsidRPr="00FF53EF">
        <w:rPr>
          <w:rFonts w:ascii="Times New Roman" w:hAnsi="Times New Roman"/>
          <w:sz w:val="28"/>
          <w:szCs w:val="28"/>
        </w:rPr>
        <w:t>ролі місцевих еліт</w:t>
      </w:r>
      <w:r w:rsidR="00553283" w:rsidRPr="00FF53EF">
        <w:rPr>
          <w:rFonts w:ascii="Times New Roman" w:eastAsia="Times New Roman" w:hAnsi="Times New Roman"/>
          <w:sz w:val="28"/>
          <w:szCs w:val="28"/>
          <w:lang w:eastAsia="ru-RU"/>
        </w:rPr>
        <w:t>, церковно-релігійног</w:t>
      </w:r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о та культурного життя Буковини висвітлені у </w:t>
      </w:r>
      <w:r w:rsidR="00257454" w:rsidRPr="00FF53EF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DF3C0F" w:rsidRPr="00FF53EF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257454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публікаціях, які надруковані у </w:t>
      </w:r>
      <w:r w:rsidR="00257454" w:rsidRPr="00FF53EF">
        <w:rPr>
          <w:rFonts w:ascii="Times New Roman" w:hAnsi="Times New Roman"/>
          <w:sz w:val="28"/>
          <w:szCs w:val="28"/>
        </w:rPr>
        <w:t>Вісник</w:t>
      </w:r>
      <w:r w:rsidR="00FF7BE8">
        <w:rPr>
          <w:rFonts w:ascii="Times New Roman" w:hAnsi="Times New Roman"/>
          <w:sz w:val="28"/>
          <w:szCs w:val="28"/>
        </w:rPr>
        <w:t>у</w:t>
      </w:r>
      <w:r w:rsidR="00257454" w:rsidRPr="00FF53EF">
        <w:rPr>
          <w:rFonts w:ascii="Times New Roman" w:hAnsi="Times New Roman"/>
          <w:sz w:val="28"/>
          <w:szCs w:val="28"/>
        </w:rPr>
        <w:t xml:space="preserve"> центру </w:t>
      </w:r>
      <w:proofErr w:type="spellStart"/>
      <w:r w:rsidR="00257454" w:rsidRPr="00FF53EF">
        <w:rPr>
          <w:rFonts w:ascii="Times New Roman" w:hAnsi="Times New Roman"/>
          <w:sz w:val="28"/>
          <w:szCs w:val="28"/>
        </w:rPr>
        <w:t>Буковинозавства</w:t>
      </w:r>
      <w:proofErr w:type="spellEnd"/>
      <w:r w:rsidR="00257454" w:rsidRPr="00FF53EF">
        <w:rPr>
          <w:rFonts w:ascii="Times New Roman" w:hAnsi="Times New Roman"/>
          <w:sz w:val="28"/>
          <w:szCs w:val="28"/>
        </w:rPr>
        <w:t>.</w:t>
      </w:r>
    </w:p>
    <w:p w:rsidR="00921577" w:rsidRPr="00FF53EF" w:rsidRDefault="00FF53EF" w:rsidP="00921577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>Центром проведено</w:t>
      </w:r>
      <w:r w:rsidR="00921577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археологічні обстеження та систематизовано матеріали археологічної експедиції для поглибленого вивчення культурної спадщини комплексу «Літописний Василів»; підготовлено матеріали для подальшого наукового дослідження храму </w:t>
      </w:r>
      <w:proofErr w:type="spellStart"/>
      <w:r w:rsidR="00921577" w:rsidRPr="00FF53EF">
        <w:rPr>
          <w:rFonts w:ascii="Times New Roman" w:eastAsia="Times New Roman" w:hAnsi="Times New Roman"/>
          <w:sz w:val="28"/>
          <w:szCs w:val="28"/>
          <w:lang w:eastAsia="ru-RU"/>
        </w:rPr>
        <w:t>Воздвиження</w:t>
      </w:r>
      <w:proofErr w:type="spellEnd"/>
      <w:r w:rsidR="00921577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в с. </w:t>
      </w:r>
      <w:proofErr w:type="spellStart"/>
      <w:r w:rsidR="00921577" w:rsidRPr="00FF53EF">
        <w:rPr>
          <w:rFonts w:ascii="Times New Roman" w:eastAsia="Times New Roman" w:hAnsi="Times New Roman"/>
          <w:sz w:val="28"/>
          <w:szCs w:val="28"/>
          <w:lang w:eastAsia="ru-RU"/>
        </w:rPr>
        <w:t>Лужани</w:t>
      </w:r>
      <w:proofErr w:type="spellEnd"/>
      <w:r w:rsidR="00921577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;  проведено археологічне обстеження </w:t>
      </w:r>
      <w:proofErr w:type="spellStart"/>
      <w:r w:rsidR="00921577" w:rsidRPr="00FF53EF">
        <w:rPr>
          <w:rFonts w:ascii="Times New Roman" w:eastAsia="Times New Roman" w:hAnsi="Times New Roman"/>
          <w:sz w:val="28"/>
          <w:szCs w:val="28"/>
          <w:lang w:eastAsia="ru-RU"/>
        </w:rPr>
        <w:t>Чорнівського</w:t>
      </w:r>
      <w:proofErr w:type="spellEnd"/>
      <w:r w:rsidR="00921577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городища (с. </w:t>
      </w:r>
      <w:proofErr w:type="spellStart"/>
      <w:r w:rsidR="00921577" w:rsidRPr="00FF53EF">
        <w:rPr>
          <w:rFonts w:ascii="Times New Roman" w:eastAsia="Times New Roman" w:hAnsi="Times New Roman"/>
          <w:sz w:val="28"/>
          <w:szCs w:val="28"/>
          <w:lang w:eastAsia="ru-RU"/>
        </w:rPr>
        <w:t>Чорнівка</w:t>
      </w:r>
      <w:proofErr w:type="spellEnd"/>
      <w:r w:rsidR="00921577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921577" w:rsidRDefault="00921577" w:rsidP="0092157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За звітній період було пророблено польову, наукову й організаційну археологічну роботу. Так, у листопаді 2017 провів </w:t>
      </w:r>
      <w:proofErr w:type="spellStart"/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>розвідкове</w:t>
      </w:r>
      <w:proofErr w:type="spellEnd"/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археологічне обстеження в с. Василів </w:t>
      </w:r>
      <w:proofErr w:type="spellStart"/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>Заставнівського</w:t>
      </w:r>
      <w:proofErr w:type="spellEnd"/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р-ну. У ХІІ – першій половині ХІІІ ст. тут локалізувалося однойменне літописне місто Галицької Русі (згадується під 1230 р.). Маршрут розпочали з північної околиці населеного пункту, де в урочищі Замчище відоме городище цього часу, ідентифіковане як дитинець середньовічного міста. Тільки з північного заходу тут чітко проглядається оборонний земляний вал, на якому в 1992 р. було встановлено пам’ятний знак. На орній поверхні полів трапляються фрагменти характерного посуду, в т.ч. імпортного, крем’яні відщепи, знайдено залізний наконечник лучної стріли. Північніше Замчища, на протилежному березі балки теж фіксуються знахідки, зокрема й фрагменти посуду трипільської культури. </w:t>
      </w:r>
    </w:p>
    <w:p w:rsidR="00FF7BE8" w:rsidRPr="00FF7BE8" w:rsidRDefault="00FF7BE8" w:rsidP="00FF7BE8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Опубліковано </w:t>
      </w:r>
      <w:r w:rsidRPr="00FF53EF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наукові статті у </w:t>
      </w:r>
      <w:r w:rsidRPr="00FF53EF">
        <w:rPr>
          <w:rFonts w:ascii="Times New Roman" w:hAnsi="Times New Roman"/>
          <w:sz w:val="28"/>
          <w:szCs w:val="28"/>
        </w:rPr>
        <w:t xml:space="preserve">Віснику центру </w:t>
      </w:r>
      <w:proofErr w:type="spellStart"/>
      <w:r w:rsidRPr="00FF53EF">
        <w:rPr>
          <w:rFonts w:ascii="Times New Roman" w:hAnsi="Times New Roman"/>
          <w:sz w:val="28"/>
          <w:szCs w:val="28"/>
        </w:rPr>
        <w:t>Буковинозавства</w:t>
      </w:r>
      <w:proofErr w:type="spellEnd"/>
      <w:r>
        <w:rPr>
          <w:rFonts w:ascii="Times New Roman" w:hAnsi="Times New Roman"/>
          <w:sz w:val="28"/>
          <w:szCs w:val="28"/>
        </w:rPr>
        <w:t>, які присвячені актуальним питанням археології Буковини</w:t>
      </w:r>
      <w:r w:rsidRPr="00FF53EF">
        <w:rPr>
          <w:rFonts w:ascii="Times New Roman" w:hAnsi="Times New Roman"/>
          <w:sz w:val="28"/>
          <w:szCs w:val="28"/>
        </w:rPr>
        <w:t xml:space="preserve">: </w:t>
      </w:r>
      <w:r w:rsidRPr="00FF53EF">
        <w:rPr>
          <w:rFonts w:ascii="Times New Roman" w:hAnsi="Times New Roman"/>
          <w:b/>
          <w:sz w:val="28"/>
          <w:szCs w:val="28"/>
        </w:rPr>
        <w:t xml:space="preserve">«Нові знахідки елементів клинкової зброї з </w:t>
      </w:r>
      <w:proofErr w:type="spellStart"/>
      <w:r w:rsidRPr="00FF53EF">
        <w:rPr>
          <w:rFonts w:ascii="Times New Roman" w:hAnsi="Times New Roman"/>
          <w:b/>
          <w:sz w:val="28"/>
          <w:szCs w:val="28"/>
        </w:rPr>
        <w:t>Чорнівського</w:t>
      </w:r>
      <w:proofErr w:type="spellEnd"/>
      <w:r w:rsidRPr="00FF53EF">
        <w:rPr>
          <w:rFonts w:ascii="Times New Roman" w:hAnsi="Times New Roman"/>
          <w:b/>
          <w:sz w:val="28"/>
          <w:szCs w:val="28"/>
        </w:rPr>
        <w:t xml:space="preserve"> городища ХІІІ</w:t>
      </w:r>
      <w:r w:rsidRPr="00FF53EF">
        <w:rPr>
          <w:rFonts w:ascii="Times New Roman" w:hAnsi="Times New Roman"/>
          <w:b/>
          <w:sz w:val="32"/>
          <w:szCs w:val="28"/>
        </w:rPr>
        <w:t xml:space="preserve"> ст</w:t>
      </w:r>
      <w:r w:rsidRPr="00FF53EF">
        <w:rPr>
          <w:rFonts w:ascii="Times New Roman" w:hAnsi="Times New Roman"/>
          <w:b/>
          <w:sz w:val="28"/>
          <w:szCs w:val="28"/>
        </w:rPr>
        <w:t>.»</w:t>
      </w:r>
      <w:r w:rsidRPr="00FF53EF">
        <w:rPr>
          <w:rFonts w:ascii="Times New Roman" w:hAnsi="Times New Roman"/>
          <w:sz w:val="28"/>
          <w:szCs w:val="28"/>
        </w:rPr>
        <w:t xml:space="preserve"> (С.5-14)</w:t>
      </w:r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та «</w:t>
      </w:r>
      <w:proofErr w:type="spellStart"/>
      <w:r w:rsidRPr="00FF53EF">
        <w:rPr>
          <w:rFonts w:ascii="Times New Roman" w:hAnsi="Times New Roman"/>
          <w:b/>
          <w:sz w:val="28"/>
          <w:szCs w:val="28"/>
        </w:rPr>
        <w:t>Раймунд</w:t>
      </w:r>
      <w:proofErr w:type="spellEnd"/>
      <w:r w:rsidRPr="00FF53E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F53EF">
        <w:rPr>
          <w:rFonts w:ascii="Times New Roman" w:hAnsi="Times New Roman"/>
          <w:b/>
          <w:sz w:val="28"/>
          <w:szCs w:val="28"/>
        </w:rPr>
        <w:t>Кайндль</w:t>
      </w:r>
      <w:proofErr w:type="spellEnd"/>
      <w:r w:rsidRPr="00FF53EF">
        <w:rPr>
          <w:rFonts w:ascii="Times New Roman" w:hAnsi="Times New Roman"/>
          <w:b/>
          <w:sz w:val="28"/>
          <w:szCs w:val="28"/>
        </w:rPr>
        <w:t xml:space="preserve"> – перший дослідник археологічних старожитностей Літописного Василева» </w:t>
      </w:r>
      <w:r w:rsidRPr="00FF53EF">
        <w:rPr>
          <w:rFonts w:ascii="Times New Roman" w:hAnsi="Times New Roman"/>
          <w:sz w:val="28"/>
          <w:szCs w:val="28"/>
        </w:rPr>
        <w:t xml:space="preserve">(С.17-21). </w:t>
      </w:r>
    </w:p>
    <w:p w:rsidR="00A24709" w:rsidRPr="00FF53EF" w:rsidRDefault="00921577" w:rsidP="005532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>Археологічні пам’ятки на території Василева, як княжої доби, так й інших історичних епох, відзначаються особливим науково-дослідним і туристичним потенціалом, але першочергово потребують належної охорони і збереження.</w:t>
      </w:r>
    </w:p>
    <w:p w:rsidR="00BB5DA3" w:rsidRPr="00FF53EF" w:rsidRDefault="00B954E6" w:rsidP="00257454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Центром </w:t>
      </w:r>
      <w:proofErr w:type="spellStart"/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>Буко</w:t>
      </w:r>
      <w:r w:rsidR="00257454" w:rsidRPr="00FF53EF">
        <w:rPr>
          <w:rFonts w:ascii="Times New Roman" w:eastAsia="Times New Roman" w:hAnsi="Times New Roman"/>
          <w:sz w:val="28"/>
          <w:szCs w:val="28"/>
          <w:lang w:eastAsia="ru-RU"/>
        </w:rPr>
        <w:t>винознавства</w:t>
      </w:r>
      <w:proofErr w:type="spellEnd"/>
      <w:r w:rsidR="00257454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підготовлено до </w:t>
      </w:r>
      <w:r w:rsidR="00DF3C0F" w:rsidRPr="00FF53EF">
        <w:rPr>
          <w:rFonts w:ascii="Times New Roman" w:eastAsia="Times New Roman" w:hAnsi="Times New Roman"/>
          <w:sz w:val="28"/>
          <w:szCs w:val="28"/>
          <w:lang w:eastAsia="ru-RU"/>
        </w:rPr>
        <w:t>публікації у</w:t>
      </w:r>
      <w:r w:rsidR="00257454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F3C0F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2018 році: </w:t>
      </w:r>
      <w:r w:rsidR="00BB5DA3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листування </w:t>
      </w:r>
      <w:proofErr w:type="spellStart"/>
      <w:r w:rsidR="00BB5DA3" w:rsidRPr="00FF53EF">
        <w:rPr>
          <w:rFonts w:ascii="Times New Roman" w:eastAsia="Times New Roman" w:hAnsi="Times New Roman"/>
          <w:sz w:val="28"/>
          <w:szCs w:val="28"/>
          <w:lang w:eastAsia="ru-RU"/>
        </w:rPr>
        <w:t>Андрея</w:t>
      </w:r>
      <w:proofErr w:type="spellEnd"/>
      <w:r w:rsidR="00BB5DA3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Шептицького та </w:t>
      </w:r>
      <w:proofErr w:type="spellStart"/>
      <w:r w:rsidR="00BB5DA3" w:rsidRPr="00FF53EF">
        <w:rPr>
          <w:rFonts w:ascii="Times New Roman" w:eastAsia="Times New Roman" w:hAnsi="Times New Roman"/>
          <w:sz w:val="28"/>
          <w:szCs w:val="28"/>
          <w:lang w:eastAsia="ru-RU"/>
        </w:rPr>
        <w:t>Келестина</w:t>
      </w:r>
      <w:proofErr w:type="spellEnd"/>
      <w:r w:rsidR="00BB5DA3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Костецького</w:t>
      </w:r>
      <w:r w:rsidR="00DF3C0F" w:rsidRPr="00FF53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5DA3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B5DA3" w:rsidRPr="00FF53EF">
        <w:rPr>
          <w:rFonts w:ascii="Times New Roman" w:eastAsia="Times New Roman" w:hAnsi="Times New Roman"/>
          <w:sz w:val="28"/>
          <w:szCs w:val="28"/>
          <w:lang w:eastAsia="ru-RU"/>
        </w:rPr>
        <w:t>підбірку</w:t>
      </w:r>
      <w:proofErr w:type="spellEnd"/>
      <w:r w:rsidR="00BB5DA3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архівних матеріалів та фото для збірника «Буковина по </w:t>
      </w:r>
      <w:r w:rsidR="00DF3C0F" w:rsidRPr="00FF53E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="00BB5DA3" w:rsidRPr="00FF53EF">
        <w:rPr>
          <w:rFonts w:ascii="Times New Roman" w:eastAsia="Times New Roman" w:hAnsi="Times New Roman"/>
          <w:sz w:val="28"/>
          <w:szCs w:val="28"/>
          <w:lang w:eastAsia="ru-RU"/>
        </w:rPr>
        <w:t>войні</w:t>
      </w:r>
      <w:proofErr w:type="spellEnd"/>
      <w:r w:rsidR="00DF3C0F" w:rsidRPr="00FF53E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B5DA3" w:rsidRPr="00FF53EF">
        <w:rPr>
          <w:rFonts w:ascii="Times New Roman" w:eastAsia="Times New Roman" w:hAnsi="Times New Roman"/>
          <w:sz w:val="28"/>
          <w:szCs w:val="28"/>
          <w:lang w:eastAsia="ru-RU"/>
        </w:rPr>
        <w:t>: 100 років закінчення Великої війни</w:t>
      </w:r>
      <w:r w:rsidR="00FF53EF" w:rsidRPr="00FF53EF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BB5DA3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фотоматеріали для аль</w:t>
      </w:r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257454" w:rsidRPr="00FF53EF">
        <w:rPr>
          <w:rFonts w:ascii="Times New Roman" w:eastAsia="Times New Roman" w:hAnsi="Times New Roman"/>
          <w:sz w:val="28"/>
          <w:szCs w:val="28"/>
          <w:lang w:eastAsia="ru-RU"/>
        </w:rPr>
        <w:t>ому «Емо</w:t>
      </w:r>
      <w:r w:rsidR="00FF7BE8">
        <w:rPr>
          <w:rFonts w:ascii="Times New Roman" w:eastAsia="Times New Roman" w:hAnsi="Times New Roman"/>
          <w:sz w:val="28"/>
          <w:szCs w:val="28"/>
          <w:lang w:eastAsia="ru-RU"/>
        </w:rPr>
        <w:t>ційна карта Буковини»;</w:t>
      </w:r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7421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матеріали </w:t>
      </w:r>
      <w:r w:rsidR="00FF53EF" w:rsidRPr="00FF53EF">
        <w:rPr>
          <w:rFonts w:ascii="Times New Roman" w:eastAsia="Times New Roman" w:hAnsi="Times New Roman"/>
          <w:sz w:val="28"/>
          <w:szCs w:val="28"/>
          <w:lang w:eastAsia="ru-RU"/>
        </w:rPr>
        <w:t>присвячені</w:t>
      </w:r>
      <w:r w:rsidR="00BB5DA3" w:rsidRPr="00FF53EF">
        <w:rPr>
          <w:rFonts w:ascii="Times New Roman" w:eastAsia="Times New Roman" w:hAnsi="Times New Roman"/>
          <w:sz w:val="28"/>
          <w:szCs w:val="28"/>
          <w:lang w:eastAsia="ru-RU"/>
        </w:rPr>
        <w:t xml:space="preserve"> 100-річній річниці Буковинського віча</w:t>
      </w:r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B5DA3" w:rsidRPr="00FF53EF" w:rsidRDefault="00BB5DA3" w:rsidP="00927027">
      <w:pPr>
        <w:widowControl w:val="0"/>
        <w:snapToGri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D2B" w:rsidRPr="00FF53EF" w:rsidRDefault="00FF53EF" w:rsidP="00927027">
      <w:pPr>
        <w:tabs>
          <w:tab w:val="left" w:pos="8619"/>
          <w:tab w:val="right" w:pos="1457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F53EF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153D2B" w:rsidRPr="00FF53EF">
        <w:rPr>
          <w:rFonts w:ascii="Times New Roman" w:hAnsi="Times New Roman"/>
          <w:b/>
          <w:sz w:val="28"/>
          <w:szCs w:val="28"/>
        </w:rPr>
        <w:t xml:space="preserve">иректор Департаменту                                                                   О. </w:t>
      </w:r>
      <w:proofErr w:type="spellStart"/>
      <w:r w:rsidR="00153D2B" w:rsidRPr="00FF53EF">
        <w:rPr>
          <w:rFonts w:ascii="Times New Roman" w:hAnsi="Times New Roman"/>
          <w:b/>
          <w:sz w:val="28"/>
          <w:szCs w:val="28"/>
        </w:rPr>
        <w:t>Палійчук</w:t>
      </w:r>
      <w:proofErr w:type="spellEnd"/>
    </w:p>
    <w:sectPr w:rsidR="00153D2B" w:rsidRPr="00FF53EF" w:rsidSect="00FF7BE8">
      <w:footerReference w:type="default" r:id="rId10"/>
      <w:footerReference w:type="first" r:id="rId11"/>
      <w:pgSz w:w="11906" w:h="16838"/>
      <w:pgMar w:top="850" w:right="850" w:bottom="850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398" w:rsidRDefault="00805398" w:rsidP="00153D2B">
      <w:pPr>
        <w:spacing w:after="0" w:line="240" w:lineRule="auto"/>
      </w:pPr>
      <w:r>
        <w:separator/>
      </w:r>
    </w:p>
  </w:endnote>
  <w:endnote w:type="continuationSeparator" w:id="0">
    <w:p w:rsidR="00805398" w:rsidRDefault="00805398" w:rsidP="0015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0677176"/>
      <w:docPartObj>
        <w:docPartGallery w:val="Page Numbers (Bottom of Page)"/>
        <w:docPartUnique/>
      </w:docPartObj>
    </w:sdtPr>
    <w:sdtEndPr/>
    <w:sdtContent>
      <w:p w:rsidR="00550FD4" w:rsidRDefault="00550FD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81D" w:rsidRPr="00A5681D">
          <w:rPr>
            <w:noProof/>
            <w:lang w:val="ru-RU"/>
          </w:rPr>
          <w:t>1</w:t>
        </w:r>
        <w:r>
          <w:fldChar w:fldCharType="end"/>
        </w:r>
      </w:p>
    </w:sdtContent>
  </w:sdt>
  <w:p w:rsidR="00550FD4" w:rsidRDefault="00550FD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7908118"/>
      <w:docPartObj>
        <w:docPartGallery w:val="Page Numbers (Bottom of Page)"/>
        <w:docPartUnique/>
      </w:docPartObj>
    </w:sdtPr>
    <w:sdtEndPr/>
    <w:sdtContent>
      <w:p w:rsidR="00550FD4" w:rsidRDefault="00550FD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764FE">
          <w:rPr>
            <w:noProof/>
            <w:lang w:val="ru-RU"/>
          </w:rPr>
          <w:t>1</w:t>
        </w:r>
        <w:r>
          <w:fldChar w:fldCharType="end"/>
        </w:r>
      </w:p>
    </w:sdtContent>
  </w:sdt>
  <w:p w:rsidR="00550FD4" w:rsidRDefault="00550FD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398" w:rsidRDefault="00805398" w:rsidP="00153D2B">
      <w:pPr>
        <w:spacing w:after="0" w:line="240" w:lineRule="auto"/>
      </w:pPr>
      <w:r>
        <w:separator/>
      </w:r>
    </w:p>
  </w:footnote>
  <w:footnote w:type="continuationSeparator" w:id="0">
    <w:p w:rsidR="00805398" w:rsidRDefault="00805398" w:rsidP="00153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25A11"/>
    <w:multiLevelType w:val="hybridMultilevel"/>
    <w:tmpl w:val="98DA8A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821" w:hanging="360"/>
      </w:pPr>
    </w:lvl>
    <w:lvl w:ilvl="2" w:tplc="0419001B" w:tentative="1">
      <w:start w:val="1"/>
      <w:numFmt w:val="lowerRoman"/>
      <w:lvlText w:val="%3."/>
      <w:lvlJc w:val="right"/>
      <w:pPr>
        <w:ind w:left="-1101" w:hanging="180"/>
      </w:pPr>
    </w:lvl>
    <w:lvl w:ilvl="3" w:tplc="0419000F" w:tentative="1">
      <w:start w:val="1"/>
      <w:numFmt w:val="decimal"/>
      <w:lvlText w:val="%4."/>
      <w:lvlJc w:val="left"/>
      <w:pPr>
        <w:ind w:left="-381" w:hanging="360"/>
      </w:pPr>
    </w:lvl>
    <w:lvl w:ilvl="4" w:tplc="04190019" w:tentative="1">
      <w:start w:val="1"/>
      <w:numFmt w:val="lowerLetter"/>
      <w:lvlText w:val="%5."/>
      <w:lvlJc w:val="left"/>
      <w:pPr>
        <w:ind w:left="339" w:hanging="360"/>
      </w:pPr>
    </w:lvl>
    <w:lvl w:ilvl="5" w:tplc="0419001B" w:tentative="1">
      <w:start w:val="1"/>
      <w:numFmt w:val="lowerRoman"/>
      <w:lvlText w:val="%6."/>
      <w:lvlJc w:val="right"/>
      <w:pPr>
        <w:ind w:left="1059" w:hanging="180"/>
      </w:pPr>
    </w:lvl>
    <w:lvl w:ilvl="6" w:tplc="0419000F" w:tentative="1">
      <w:start w:val="1"/>
      <w:numFmt w:val="decimal"/>
      <w:lvlText w:val="%7."/>
      <w:lvlJc w:val="left"/>
      <w:pPr>
        <w:ind w:left="1779" w:hanging="360"/>
      </w:pPr>
    </w:lvl>
    <w:lvl w:ilvl="7" w:tplc="04190019" w:tentative="1">
      <w:start w:val="1"/>
      <w:numFmt w:val="lowerLetter"/>
      <w:lvlText w:val="%8."/>
      <w:lvlJc w:val="left"/>
      <w:pPr>
        <w:ind w:left="2499" w:hanging="360"/>
      </w:pPr>
    </w:lvl>
    <w:lvl w:ilvl="8" w:tplc="0419001B" w:tentative="1">
      <w:start w:val="1"/>
      <w:numFmt w:val="lowerRoman"/>
      <w:lvlText w:val="%9."/>
      <w:lvlJc w:val="right"/>
      <w:pPr>
        <w:ind w:left="3219" w:hanging="180"/>
      </w:pPr>
    </w:lvl>
  </w:abstractNum>
  <w:abstractNum w:abstractNumId="1">
    <w:nsid w:val="6F9023DA"/>
    <w:multiLevelType w:val="hybridMultilevel"/>
    <w:tmpl w:val="A7BE9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F17"/>
    <w:rsid w:val="00042064"/>
    <w:rsid w:val="00042FFC"/>
    <w:rsid w:val="00073061"/>
    <w:rsid w:val="000A17CA"/>
    <w:rsid w:val="000A24A0"/>
    <w:rsid w:val="001065CF"/>
    <w:rsid w:val="001079F3"/>
    <w:rsid w:val="00153D2B"/>
    <w:rsid w:val="00197421"/>
    <w:rsid w:val="00257454"/>
    <w:rsid w:val="002E20B3"/>
    <w:rsid w:val="00346BD7"/>
    <w:rsid w:val="003517A8"/>
    <w:rsid w:val="003C25FF"/>
    <w:rsid w:val="00407F89"/>
    <w:rsid w:val="00460A52"/>
    <w:rsid w:val="004B1E85"/>
    <w:rsid w:val="004C10A3"/>
    <w:rsid w:val="004C540B"/>
    <w:rsid w:val="004D2960"/>
    <w:rsid w:val="004D67E5"/>
    <w:rsid w:val="00502D5A"/>
    <w:rsid w:val="00550FD4"/>
    <w:rsid w:val="00553283"/>
    <w:rsid w:val="00565963"/>
    <w:rsid w:val="00572119"/>
    <w:rsid w:val="005763C9"/>
    <w:rsid w:val="00590460"/>
    <w:rsid w:val="00593F4E"/>
    <w:rsid w:val="005F6EEC"/>
    <w:rsid w:val="006764FE"/>
    <w:rsid w:val="006D6BC8"/>
    <w:rsid w:val="0072177E"/>
    <w:rsid w:val="0076073C"/>
    <w:rsid w:val="007A60A4"/>
    <w:rsid w:val="007C2124"/>
    <w:rsid w:val="007F0FA6"/>
    <w:rsid w:val="00805398"/>
    <w:rsid w:val="00816C1C"/>
    <w:rsid w:val="00817A65"/>
    <w:rsid w:val="008372C9"/>
    <w:rsid w:val="00893E42"/>
    <w:rsid w:val="008C0B07"/>
    <w:rsid w:val="008C4978"/>
    <w:rsid w:val="00921577"/>
    <w:rsid w:val="00927027"/>
    <w:rsid w:val="00942DBA"/>
    <w:rsid w:val="00965FF6"/>
    <w:rsid w:val="009B2842"/>
    <w:rsid w:val="00A24709"/>
    <w:rsid w:val="00A5681D"/>
    <w:rsid w:val="00AA717A"/>
    <w:rsid w:val="00B02804"/>
    <w:rsid w:val="00B645B4"/>
    <w:rsid w:val="00B762D0"/>
    <w:rsid w:val="00B954E6"/>
    <w:rsid w:val="00BB5DA3"/>
    <w:rsid w:val="00BD2F17"/>
    <w:rsid w:val="00C13754"/>
    <w:rsid w:val="00C82E62"/>
    <w:rsid w:val="00CA7A58"/>
    <w:rsid w:val="00CD5412"/>
    <w:rsid w:val="00CD64D7"/>
    <w:rsid w:val="00D57239"/>
    <w:rsid w:val="00DF3C0F"/>
    <w:rsid w:val="00DF6F0A"/>
    <w:rsid w:val="00E20CB2"/>
    <w:rsid w:val="00E44925"/>
    <w:rsid w:val="00ED5D41"/>
    <w:rsid w:val="00F424C3"/>
    <w:rsid w:val="00F60D16"/>
    <w:rsid w:val="00FF53EF"/>
    <w:rsid w:val="00FF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F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F0F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153D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3D2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53D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3D2B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AA717A"/>
    <w:rPr>
      <w:color w:val="0000FF" w:themeColor="hyperlink"/>
      <w:u w:val="single"/>
    </w:rPr>
  </w:style>
  <w:style w:type="paragraph" w:styleId="a9">
    <w:name w:val="No Spacing"/>
    <w:uiPriority w:val="1"/>
    <w:qFormat/>
    <w:rsid w:val="00AA717A"/>
    <w:pPr>
      <w:spacing w:after="0" w:line="240" w:lineRule="auto"/>
    </w:pPr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51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17A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F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F0F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153D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53D2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153D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53D2B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AA717A"/>
    <w:rPr>
      <w:color w:val="0000FF" w:themeColor="hyperlink"/>
      <w:u w:val="single"/>
    </w:rPr>
  </w:style>
  <w:style w:type="paragraph" w:styleId="a9">
    <w:name w:val="No Spacing"/>
    <w:uiPriority w:val="1"/>
    <w:qFormat/>
    <w:rsid w:val="00AA717A"/>
    <w:pPr>
      <w:spacing w:after="0" w:line="240" w:lineRule="auto"/>
    </w:pPr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51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17A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1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bukstudcent.chnu.edu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CB98F-86F8-44D4-99B0-8892BC11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5640</Words>
  <Characters>3216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ДОН</cp:lastModifiedBy>
  <cp:revision>2</cp:revision>
  <cp:lastPrinted>2018-05-07T12:43:00Z</cp:lastPrinted>
  <dcterms:created xsi:type="dcterms:W3CDTF">2018-05-16T06:32:00Z</dcterms:created>
  <dcterms:modified xsi:type="dcterms:W3CDTF">2018-05-16T06:32:00Z</dcterms:modified>
</cp:coreProperties>
</file>